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6AA37" w14:textId="77777777" w:rsidR="008138C8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STRATEGI DAN TANTANGAN PERPAJKAN DIGITAL DI INDONESIA: PENDEKATAN HUKUM DAN KEPATUHAN WAJIB PAJAK</w:t>
      </w:r>
    </w:p>
    <w:p w14:paraId="276CB2B5" w14:textId="77777777" w:rsidR="008138C8" w:rsidRDefault="008138C8">
      <w:pPr>
        <w:jc w:val="center"/>
        <w:rPr>
          <w:rFonts w:ascii="Tahoma" w:eastAsia="Tahoma" w:hAnsi="Tahoma" w:cs="Tahoma"/>
          <w:b/>
          <w:sz w:val="28"/>
          <w:szCs w:val="28"/>
        </w:rPr>
      </w:pPr>
    </w:p>
    <w:p w14:paraId="1010A279" w14:textId="77777777" w:rsidR="008138C8" w:rsidRDefault="008138C8">
      <w:pPr>
        <w:jc w:val="center"/>
        <w:rPr>
          <w:rFonts w:ascii="Tahoma" w:eastAsia="Tahoma" w:hAnsi="Tahoma" w:cs="Tahoma"/>
          <w:b/>
          <w:sz w:val="28"/>
          <w:szCs w:val="28"/>
        </w:rPr>
      </w:pPr>
    </w:p>
    <w:p w14:paraId="6935B1D4" w14:textId="77777777" w:rsidR="008138C8" w:rsidRDefault="00000000">
      <w:pPr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*Alia Herawati Kurniawan</w:t>
      </w:r>
      <w:r>
        <w:rPr>
          <w:rFonts w:ascii="Tahoma" w:eastAsia="Tahoma" w:hAnsi="Tahoma" w:cs="Tahoma"/>
          <w:b/>
          <w:vertAlign w:val="superscript"/>
        </w:rPr>
        <w:t>1</w:t>
      </w:r>
      <w:r>
        <w:rPr>
          <w:rFonts w:ascii="Tahoma" w:eastAsia="Tahoma" w:hAnsi="Tahoma" w:cs="Tahoma"/>
          <w:b/>
        </w:rPr>
        <w:t>, Ratih Damayanti</w:t>
      </w:r>
      <w:r>
        <w:rPr>
          <w:rFonts w:ascii="Tahoma" w:eastAsia="Tahoma" w:hAnsi="Tahoma" w:cs="Tahoma"/>
          <w:b/>
          <w:vertAlign w:val="superscript"/>
        </w:rPr>
        <w:t>2</w:t>
      </w:r>
    </w:p>
    <w:p w14:paraId="4BF402DB" w14:textId="77777777" w:rsidR="008138C8" w:rsidRDefault="00000000">
      <w:pPr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vertAlign w:val="superscript"/>
        </w:rPr>
        <w:t>1</w:t>
      </w:r>
      <w:r>
        <w:rPr>
          <w:rFonts w:ascii="Tahoma" w:eastAsia="Tahoma" w:hAnsi="Tahoma" w:cs="Tahoma"/>
        </w:rPr>
        <w:t>Universitas Negeri Semarang</w:t>
      </w:r>
    </w:p>
    <w:p w14:paraId="6B1E7A86" w14:textId="77777777" w:rsidR="008138C8" w:rsidRDefault="00000000">
      <w:pPr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vertAlign w:val="superscript"/>
        </w:rPr>
        <w:t>2</w:t>
      </w:r>
      <w:r>
        <w:rPr>
          <w:rFonts w:ascii="Tahoma" w:eastAsia="Tahoma" w:hAnsi="Tahoma" w:cs="Tahoma"/>
        </w:rPr>
        <w:t>Universitas Negeri Semarang</w:t>
      </w:r>
    </w:p>
    <w:p w14:paraId="0B4F6743" w14:textId="77777777" w:rsidR="008138C8" w:rsidRDefault="00000000">
      <w:pPr>
        <w:jc w:val="center"/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</w:rPr>
        <w:t>*</w:t>
      </w:r>
      <w:proofErr w:type="spellStart"/>
      <w:r>
        <w:rPr>
          <w:rFonts w:ascii="Tahoma" w:eastAsia="Tahoma" w:hAnsi="Tahoma" w:cs="Tahoma"/>
          <w:b/>
        </w:rPr>
        <w:t>Coressponding</w:t>
      </w:r>
      <w:proofErr w:type="spellEnd"/>
      <w:r>
        <w:rPr>
          <w:rFonts w:ascii="Tahoma" w:eastAsia="Tahoma" w:hAnsi="Tahoma" w:cs="Tahoma"/>
          <w:b/>
        </w:rPr>
        <w:t xml:space="preserve"> email: </w:t>
      </w:r>
      <w:hyperlink r:id="rId7">
        <w:r>
          <w:rPr>
            <w:rFonts w:ascii="Tahoma" w:eastAsia="Tahoma" w:hAnsi="Tahoma" w:cs="Tahoma"/>
            <w:b/>
            <w:color w:val="0563C1"/>
            <w:u w:val="single"/>
          </w:rPr>
          <w:t>aliaherawati185@students.unnes.ac.id</w:t>
        </w:r>
      </w:hyperlink>
    </w:p>
    <w:p w14:paraId="00391D22" w14:textId="77777777" w:rsidR="008138C8" w:rsidRDefault="008138C8">
      <w:pPr>
        <w:jc w:val="both"/>
        <w:rPr>
          <w:rFonts w:ascii="Tahoma" w:eastAsia="Tahoma" w:hAnsi="Tahoma" w:cs="Tahoma"/>
          <w:b/>
          <w:u w:val="single"/>
        </w:rPr>
      </w:pPr>
    </w:p>
    <w:p w14:paraId="2A1F3FC6" w14:textId="77777777" w:rsidR="008138C8" w:rsidRDefault="008138C8">
      <w:pPr>
        <w:jc w:val="center"/>
        <w:rPr>
          <w:rFonts w:ascii="Tahoma" w:eastAsia="Tahoma" w:hAnsi="Tahoma" w:cs="Tahoma"/>
        </w:rPr>
      </w:pPr>
    </w:p>
    <w:p w14:paraId="0BDE5F08" w14:textId="77777777" w:rsidR="008138C8" w:rsidRDefault="008138C8">
      <w:pPr>
        <w:jc w:val="center"/>
        <w:rPr>
          <w:rFonts w:ascii="Tahoma" w:eastAsia="Tahoma" w:hAnsi="Tahoma" w:cs="Tahoma"/>
        </w:rPr>
      </w:pPr>
    </w:p>
    <w:p w14:paraId="6CF07E6F" w14:textId="77777777" w:rsidR="008138C8" w:rsidRDefault="00000000">
      <w:pPr>
        <w:jc w:val="center"/>
        <w:rPr>
          <w:rFonts w:ascii="Tahoma" w:eastAsia="Tahoma" w:hAnsi="Tahoma" w:cs="Tahoma"/>
          <w:b/>
          <w:i/>
        </w:rPr>
      </w:pPr>
      <w:r>
        <w:rPr>
          <w:rFonts w:ascii="Tahoma" w:eastAsia="Tahoma" w:hAnsi="Tahoma" w:cs="Tahoma"/>
          <w:b/>
          <w:i/>
        </w:rPr>
        <w:t>Abstract</w:t>
      </w:r>
    </w:p>
    <w:p w14:paraId="612F61EE" w14:textId="77777777" w:rsidR="008138C8" w:rsidRDefault="008138C8">
      <w:pPr>
        <w:jc w:val="center"/>
        <w:rPr>
          <w:rFonts w:ascii="Tahoma" w:eastAsia="Tahoma" w:hAnsi="Tahoma" w:cs="Tahoma"/>
          <w:b/>
          <w:i/>
        </w:rPr>
      </w:pPr>
    </w:p>
    <w:p w14:paraId="71CCE02B" w14:textId="77777777" w:rsidR="008138C8" w:rsidRDefault="00000000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 xml:space="preserve">This study discusses the challenges and efforts to improve taxpayer compliance in Indonesia in the digital era. With the rapid growth of the digital </w:t>
      </w:r>
      <w:proofErr w:type="spellStart"/>
      <w:r>
        <w:rPr>
          <w:rFonts w:ascii="Tahoma" w:eastAsia="Tahoma" w:hAnsi="Tahoma" w:cs="Tahoma"/>
          <w:i/>
        </w:rPr>
        <w:t>economiy</w:t>
      </w:r>
      <w:proofErr w:type="spellEnd"/>
      <w:r>
        <w:rPr>
          <w:rFonts w:ascii="Tahoma" w:eastAsia="Tahoma" w:hAnsi="Tahoma" w:cs="Tahoma"/>
          <w:i/>
        </w:rPr>
        <w:t xml:space="preserve">, the government faces obstacles such as low tax awareness, regulatory complexity, and limitations technology and enforcement. Efforts include modernizing tax administration system through digitalization, tax education and socialization, and </w:t>
      </w:r>
      <w:proofErr w:type="spellStart"/>
      <w:r>
        <w:rPr>
          <w:rFonts w:ascii="Tahoma" w:eastAsia="Tahoma" w:hAnsi="Tahoma" w:cs="Tahoma"/>
          <w:i/>
        </w:rPr>
        <w:t>stonger</w:t>
      </w:r>
      <w:proofErr w:type="spellEnd"/>
      <w:r>
        <w:rPr>
          <w:rFonts w:ascii="Tahoma" w:eastAsia="Tahoma" w:hAnsi="Tahoma" w:cs="Tahoma"/>
          <w:i/>
        </w:rPr>
        <w:t xml:space="preserve">, fairer law enforcement. The result show that a combination of friendly service, transparency, and advanced technology can encourage voluntary taxpayer compliance. This study is expected to serve as a reference for designing adaptive and </w:t>
      </w:r>
      <w:proofErr w:type="spellStart"/>
      <w:r>
        <w:rPr>
          <w:rFonts w:ascii="Tahoma" w:eastAsia="Tahoma" w:hAnsi="Tahoma" w:cs="Tahoma"/>
          <w:i/>
        </w:rPr>
        <w:t>suistainable</w:t>
      </w:r>
      <w:proofErr w:type="spellEnd"/>
      <w:r>
        <w:rPr>
          <w:rFonts w:ascii="Tahoma" w:eastAsia="Tahoma" w:hAnsi="Tahoma" w:cs="Tahoma"/>
          <w:i/>
        </w:rPr>
        <w:t xml:space="preserve"> tax policies to support national development. The study recommends </w:t>
      </w:r>
      <w:proofErr w:type="spellStart"/>
      <w:r>
        <w:rPr>
          <w:rFonts w:ascii="Tahoma" w:eastAsia="Tahoma" w:hAnsi="Tahoma" w:cs="Tahoma"/>
          <w:i/>
        </w:rPr>
        <w:t>develoving</w:t>
      </w:r>
      <w:proofErr w:type="spellEnd"/>
      <w:r>
        <w:rPr>
          <w:rFonts w:ascii="Tahoma" w:eastAsia="Tahoma" w:hAnsi="Tahoma" w:cs="Tahoma"/>
          <w:i/>
        </w:rPr>
        <w:t xml:space="preserve"> an inclusive and </w:t>
      </w:r>
      <w:proofErr w:type="spellStart"/>
      <w:r>
        <w:rPr>
          <w:rFonts w:ascii="Tahoma" w:eastAsia="Tahoma" w:hAnsi="Tahoma" w:cs="Tahoma"/>
          <w:i/>
        </w:rPr>
        <w:t>suistainable</w:t>
      </w:r>
      <w:proofErr w:type="spellEnd"/>
      <w:r>
        <w:rPr>
          <w:rFonts w:ascii="Tahoma" w:eastAsia="Tahoma" w:hAnsi="Tahoma" w:cs="Tahoma"/>
          <w:i/>
        </w:rPr>
        <w:t xml:space="preserve"> digital tax system alongside </w:t>
      </w:r>
      <w:proofErr w:type="spellStart"/>
      <w:r>
        <w:rPr>
          <w:rFonts w:ascii="Tahoma" w:eastAsia="Tahoma" w:hAnsi="Tahoma" w:cs="Tahoma"/>
          <w:i/>
        </w:rPr>
        <w:t>enchancing</w:t>
      </w:r>
      <w:proofErr w:type="spellEnd"/>
      <w:r>
        <w:rPr>
          <w:rFonts w:ascii="Tahoma" w:eastAsia="Tahoma" w:hAnsi="Tahoma" w:cs="Tahoma"/>
          <w:i/>
        </w:rPr>
        <w:t xml:space="preserve"> digital tax literacy to support a fair and efficient tax transformation in Indonesia.</w:t>
      </w:r>
    </w:p>
    <w:p w14:paraId="5BC0C35C" w14:textId="77777777" w:rsidR="008138C8" w:rsidRDefault="008138C8">
      <w:pPr>
        <w:jc w:val="both"/>
        <w:rPr>
          <w:rFonts w:ascii="Tahoma" w:eastAsia="Tahoma" w:hAnsi="Tahoma" w:cs="Tahoma"/>
        </w:rPr>
      </w:pPr>
    </w:p>
    <w:p w14:paraId="0D139670" w14:textId="77777777" w:rsidR="008138C8" w:rsidRDefault="00000000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Kata </w:t>
      </w:r>
      <w:proofErr w:type="spellStart"/>
      <w:proofErr w:type="gramStart"/>
      <w:r>
        <w:rPr>
          <w:rFonts w:ascii="Tahoma" w:eastAsia="Tahoma" w:hAnsi="Tahoma" w:cs="Tahoma"/>
          <w:b/>
        </w:rPr>
        <w:t>Kunci</w:t>
      </w:r>
      <w:proofErr w:type="spellEnd"/>
      <w:r>
        <w:rPr>
          <w:rFonts w:ascii="Tahoma" w:eastAsia="Tahoma" w:hAnsi="Tahoma" w:cs="Tahoma"/>
          <w:b/>
        </w:rPr>
        <w:t xml:space="preserve"> :</w:t>
      </w:r>
      <w:proofErr w:type="gramEnd"/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 xml:space="preserve">tax compliance, digitalization, law enforcement </w:t>
      </w:r>
    </w:p>
    <w:p w14:paraId="437EFD63" w14:textId="77777777" w:rsidR="008138C8" w:rsidRDefault="00000000">
      <w:pPr>
        <w:tabs>
          <w:tab w:val="left" w:pos="5355"/>
        </w:tabs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</w:p>
    <w:p w14:paraId="79CB895E" w14:textId="77777777" w:rsidR="008138C8" w:rsidRDefault="008138C8">
      <w:pPr>
        <w:tabs>
          <w:tab w:val="left" w:pos="5355"/>
        </w:tabs>
        <w:rPr>
          <w:rFonts w:ascii="Tahoma" w:eastAsia="Tahoma" w:hAnsi="Tahoma" w:cs="Tahoma"/>
        </w:rPr>
      </w:pPr>
    </w:p>
    <w:p w14:paraId="1061C327" w14:textId="77777777" w:rsidR="008138C8" w:rsidRDefault="00000000">
      <w:pPr>
        <w:jc w:val="center"/>
        <w:rPr>
          <w:rFonts w:ascii="Tahoma" w:eastAsia="Tahoma" w:hAnsi="Tahoma" w:cs="Tahoma"/>
          <w:b/>
        </w:rPr>
      </w:pPr>
      <w:proofErr w:type="spellStart"/>
      <w:r>
        <w:rPr>
          <w:rFonts w:ascii="Tahoma" w:eastAsia="Tahoma" w:hAnsi="Tahoma" w:cs="Tahoma"/>
          <w:b/>
        </w:rPr>
        <w:t>Abstrak</w:t>
      </w:r>
      <w:proofErr w:type="spellEnd"/>
    </w:p>
    <w:p w14:paraId="11886724" w14:textId="77777777" w:rsidR="008138C8" w:rsidRDefault="008138C8">
      <w:pPr>
        <w:jc w:val="center"/>
        <w:rPr>
          <w:rFonts w:ascii="Tahoma" w:eastAsia="Tahoma" w:hAnsi="Tahoma" w:cs="Tahoma"/>
          <w:b/>
        </w:rPr>
      </w:pPr>
    </w:p>
    <w:p w14:paraId="38E99DDB" w14:textId="77777777" w:rsidR="008138C8" w:rsidRDefault="00000000">
      <w:pPr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Penelitian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membahas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tantangan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upaya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meningkatkan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kepatuhan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di Indonesia pada era digital.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pertumbuhan </w:t>
      </w:r>
      <w:proofErr w:type="spellStart"/>
      <w:r>
        <w:rPr>
          <w:rFonts w:ascii="Tahoma" w:eastAsia="Tahoma" w:hAnsi="Tahoma" w:cs="Tahoma"/>
        </w:rPr>
        <w:t>ekonomi</w:t>
      </w:r>
      <w:proofErr w:type="spellEnd"/>
      <w:r>
        <w:rPr>
          <w:rFonts w:ascii="Tahoma" w:eastAsia="Tahoma" w:hAnsi="Tahoma" w:cs="Tahoma"/>
        </w:rPr>
        <w:t xml:space="preserve"> digital yang </w:t>
      </w:r>
      <w:proofErr w:type="spellStart"/>
      <w:r>
        <w:rPr>
          <w:rFonts w:ascii="Tahoma" w:eastAsia="Tahoma" w:hAnsi="Tahoma" w:cs="Tahoma"/>
        </w:rPr>
        <w:t>pesat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pemerintah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menghadapi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kendala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seperti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rendahnya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kesadaran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kompleksitas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regulasi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serta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keterbatasan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teknologi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pengawasan</w:t>
      </w:r>
      <w:proofErr w:type="spellEnd"/>
      <w:r>
        <w:rPr>
          <w:rFonts w:ascii="Tahoma" w:eastAsia="Tahoma" w:hAnsi="Tahoma" w:cs="Tahoma"/>
        </w:rPr>
        <w:t xml:space="preserve">. Upaya yang </w:t>
      </w:r>
      <w:proofErr w:type="spellStart"/>
      <w:r>
        <w:rPr>
          <w:rFonts w:ascii="Tahoma" w:eastAsia="Tahoma" w:hAnsi="Tahoma" w:cs="Tahoma"/>
        </w:rPr>
        <w:t>dilakukan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meliputi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modernisasi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administrasi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melalui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digitalisasi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edukasi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sosialisasi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serta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penegakan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hukum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lebih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tegas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adil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Hasilnya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menunjukkan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bahwa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kombinasi</w:t>
      </w:r>
      <w:proofErr w:type="spellEnd"/>
      <w:r>
        <w:rPr>
          <w:rFonts w:ascii="Tahoma" w:eastAsia="Tahoma" w:hAnsi="Tahoma" w:cs="Tahoma"/>
        </w:rPr>
        <w:t xml:space="preserve"> strategi </w:t>
      </w:r>
      <w:proofErr w:type="spellStart"/>
      <w:r>
        <w:rPr>
          <w:rFonts w:ascii="Tahoma" w:eastAsia="Tahoma" w:hAnsi="Tahoma" w:cs="Tahoma"/>
        </w:rPr>
        <w:t>pelayanan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ramah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transparan</w:t>
      </w:r>
      <w:proofErr w:type="spellEnd"/>
      <w:r>
        <w:rPr>
          <w:rFonts w:ascii="Tahoma" w:eastAsia="Tahoma" w:hAnsi="Tahoma" w:cs="Tahoma"/>
        </w:rPr>
        <w:t xml:space="preserve">, dan </w:t>
      </w:r>
      <w:proofErr w:type="spellStart"/>
      <w:r>
        <w:rPr>
          <w:rFonts w:ascii="Tahoma" w:eastAsia="Tahoma" w:hAnsi="Tahoma" w:cs="Tahoma"/>
        </w:rPr>
        <w:t>teknologi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canggih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menjadi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acuan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merancang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kebijakan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adaptif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berkelanjutan</w:t>
      </w:r>
      <w:proofErr w:type="spellEnd"/>
      <w:r>
        <w:rPr>
          <w:rFonts w:ascii="Tahoma" w:eastAsia="Tahoma" w:hAnsi="Tahoma" w:cs="Tahoma"/>
        </w:rPr>
        <w:t xml:space="preserve"> demi </w:t>
      </w:r>
      <w:proofErr w:type="spellStart"/>
      <w:r>
        <w:rPr>
          <w:rFonts w:ascii="Tahoma" w:eastAsia="Tahoma" w:hAnsi="Tahoma" w:cs="Tahoma"/>
        </w:rPr>
        <w:t>mendukung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pembangunan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nasional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Penelitian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merekomendasikan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lastRenderedPageBreak/>
        <w:t>pengembangan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digital yang </w:t>
      </w:r>
      <w:proofErr w:type="spellStart"/>
      <w:r>
        <w:rPr>
          <w:rFonts w:ascii="Tahoma" w:eastAsia="Tahoma" w:hAnsi="Tahoma" w:cs="Tahoma"/>
        </w:rPr>
        <w:t>inklusif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berkelanjutan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serta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peningkatan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literasi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digital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mendukung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transformasi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adil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efisien</w:t>
      </w:r>
      <w:proofErr w:type="spellEnd"/>
      <w:r>
        <w:rPr>
          <w:rFonts w:ascii="Tahoma" w:eastAsia="Tahoma" w:hAnsi="Tahoma" w:cs="Tahoma"/>
        </w:rPr>
        <w:t xml:space="preserve"> di Indonesia</w:t>
      </w:r>
    </w:p>
    <w:p w14:paraId="7559A2DD" w14:textId="77777777" w:rsidR="008138C8" w:rsidRDefault="008138C8">
      <w:pPr>
        <w:jc w:val="both"/>
        <w:rPr>
          <w:rFonts w:ascii="Tahoma" w:eastAsia="Tahoma" w:hAnsi="Tahoma" w:cs="Tahoma"/>
        </w:rPr>
      </w:pPr>
    </w:p>
    <w:p w14:paraId="0AC9DCFE" w14:textId="77777777" w:rsidR="008138C8" w:rsidRDefault="00000000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Kata </w:t>
      </w:r>
      <w:proofErr w:type="spellStart"/>
      <w:proofErr w:type="gramStart"/>
      <w:r>
        <w:rPr>
          <w:rFonts w:ascii="Tahoma" w:eastAsia="Tahoma" w:hAnsi="Tahoma" w:cs="Tahoma"/>
          <w:b/>
        </w:rPr>
        <w:t>Kunci</w:t>
      </w:r>
      <w:proofErr w:type="spellEnd"/>
      <w:r>
        <w:rPr>
          <w:rFonts w:ascii="Tahoma" w:eastAsia="Tahoma" w:hAnsi="Tahoma" w:cs="Tahoma"/>
          <w:b/>
        </w:rPr>
        <w:t xml:space="preserve"> :</w:t>
      </w:r>
      <w:proofErr w:type="gram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</w:rPr>
        <w:t>kepatuhan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digitalisasi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penegakan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hukum</w:t>
      </w:r>
      <w:proofErr w:type="spellEnd"/>
    </w:p>
    <w:p w14:paraId="7D2FB48B" w14:textId="77777777" w:rsidR="008138C8" w:rsidRDefault="008138C8">
      <w:pPr>
        <w:tabs>
          <w:tab w:val="left" w:pos="1377"/>
          <w:tab w:val="center" w:pos="4702"/>
        </w:tabs>
        <w:jc w:val="center"/>
        <w:rPr>
          <w:rFonts w:ascii="Tahoma" w:eastAsia="Tahoma" w:hAnsi="Tahoma" w:cs="Tahoma"/>
          <w:b/>
        </w:rPr>
      </w:pPr>
    </w:p>
    <w:p w14:paraId="2A2E2226" w14:textId="77777777" w:rsidR="008138C8" w:rsidRDefault="008138C8">
      <w:pPr>
        <w:tabs>
          <w:tab w:val="left" w:pos="1377"/>
          <w:tab w:val="center" w:pos="4702"/>
        </w:tabs>
        <w:jc w:val="center"/>
        <w:rPr>
          <w:rFonts w:ascii="Tahoma" w:eastAsia="Tahoma" w:hAnsi="Tahoma" w:cs="Tahoma"/>
          <w:b/>
        </w:rPr>
      </w:pPr>
    </w:p>
    <w:p w14:paraId="46E0C3C7" w14:textId="77777777" w:rsidR="008138C8" w:rsidRDefault="008138C8">
      <w:pPr>
        <w:tabs>
          <w:tab w:val="left" w:pos="1377"/>
          <w:tab w:val="center" w:pos="4702"/>
        </w:tabs>
        <w:jc w:val="center"/>
        <w:rPr>
          <w:rFonts w:ascii="Tahoma" w:eastAsia="Tahoma" w:hAnsi="Tahoma" w:cs="Tahoma"/>
          <w:b/>
        </w:rPr>
      </w:pPr>
    </w:p>
    <w:p w14:paraId="37C37712" w14:textId="77777777" w:rsidR="008138C8" w:rsidRDefault="008138C8">
      <w:pPr>
        <w:tabs>
          <w:tab w:val="left" w:pos="1377"/>
          <w:tab w:val="center" w:pos="4702"/>
        </w:tabs>
        <w:jc w:val="center"/>
        <w:rPr>
          <w:rFonts w:ascii="Tahoma" w:eastAsia="Tahoma" w:hAnsi="Tahoma" w:cs="Tahoma"/>
          <w:b/>
        </w:rPr>
      </w:pPr>
    </w:p>
    <w:p w14:paraId="60BBB5D8" w14:textId="77777777" w:rsidR="008138C8" w:rsidRDefault="008138C8">
      <w:pPr>
        <w:tabs>
          <w:tab w:val="left" w:pos="1377"/>
          <w:tab w:val="center" w:pos="4702"/>
        </w:tabs>
        <w:jc w:val="center"/>
        <w:rPr>
          <w:rFonts w:ascii="Tahoma" w:eastAsia="Tahoma" w:hAnsi="Tahoma" w:cs="Tahoma"/>
          <w:b/>
        </w:rPr>
      </w:pPr>
    </w:p>
    <w:p w14:paraId="1C3C042D" w14:textId="77777777" w:rsidR="008138C8" w:rsidRDefault="008138C8">
      <w:pPr>
        <w:tabs>
          <w:tab w:val="left" w:pos="1377"/>
          <w:tab w:val="center" w:pos="4702"/>
        </w:tabs>
        <w:jc w:val="center"/>
        <w:rPr>
          <w:rFonts w:ascii="Tahoma" w:eastAsia="Tahoma" w:hAnsi="Tahoma" w:cs="Tahoma"/>
          <w:b/>
        </w:rPr>
      </w:pPr>
    </w:p>
    <w:p w14:paraId="4578EA9E" w14:textId="77777777" w:rsidR="008138C8" w:rsidRDefault="00000000">
      <w:pPr>
        <w:tabs>
          <w:tab w:val="left" w:pos="1377"/>
          <w:tab w:val="center" w:pos="4702"/>
        </w:tabs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PENDAHULUAN</w:t>
      </w:r>
    </w:p>
    <w:p w14:paraId="4ACD990C" w14:textId="77777777" w:rsidR="008138C8" w:rsidRDefault="008138C8">
      <w:pPr>
        <w:rPr>
          <w:rFonts w:ascii="Tahoma" w:eastAsia="Tahoma" w:hAnsi="Tahoma" w:cs="Tahoma"/>
        </w:rPr>
      </w:pPr>
    </w:p>
    <w:p w14:paraId="4C753F8B" w14:textId="77777777" w:rsidR="008138C8" w:rsidRDefault="008138C8">
      <w:pPr>
        <w:ind w:firstLine="720"/>
        <w:jc w:val="both"/>
        <w:rPr>
          <w:rFonts w:ascii="Tahoma" w:eastAsia="Tahoma" w:hAnsi="Tahoma" w:cs="Tahoma"/>
        </w:rPr>
      </w:pPr>
    </w:p>
    <w:p w14:paraId="49139DB3" w14:textId="77777777" w:rsidR="008138C8" w:rsidRDefault="00000000">
      <w:pPr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Dalam </w:t>
      </w:r>
      <w:proofErr w:type="spellStart"/>
      <w:r>
        <w:rPr>
          <w:rFonts w:ascii="Tahoma" w:eastAsia="Tahoma" w:hAnsi="Tahoma" w:cs="Tahoma"/>
        </w:rPr>
        <w:t>kehidupan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bernegara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merupakan</w:t>
      </w:r>
      <w:proofErr w:type="spellEnd"/>
      <w:r>
        <w:rPr>
          <w:rFonts w:ascii="Tahoma" w:eastAsia="Tahoma" w:hAnsi="Tahoma" w:cs="Tahoma"/>
        </w:rPr>
        <w:t xml:space="preserve"> salah </w:t>
      </w:r>
      <w:proofErr w:type="spellStart"/>
      <w:r>
        <w:rPr>
          <w:rFonts w:ascii="Tahoma" w:eastAsia="Tahoma" w:hAnsi="Tahoma" w:cs="Tahoma"/>
        </w:rPr>
        <w:t>satu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substansi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penting</w:t>
      </w:r>
      <w:proofErr w:type="spellEnd"/>
      <w:r>
        <w:rPr>
          <w:rFonts w:ascii="Tahoma" w:eastAsia="Tahoma" w:hAnsi="Tahoma" w:cs="Tahoma"/>
        </w:rPr>
        <w:t xml:space="preserve"> yang paling </w:t>
      </w:r>
      <w:proofErr w:type="spellStart"/>
      <w:r>
        <w:rPr>
          <w:rFonts w:ascii="Tahoma" w:eastAsia="Tahoma" w:hAnsi="Tahoma" w:cs="Tahoma"/>
        </w:rPr>
        <w:t>berkontribusi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anggaran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pembangunan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Sebagai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sumber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pemasukan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terbesar</w:t>
      </w:r>
      <w:proofErr w:type="spellEnd"/>
      <w:r>
        <w:rPr>
          <w:rFonts w:ascii="Tahoma" w:eastAsia="Tahoma" w:hAnsi="Tahoma" w:cs="Tahoma"/>
        </w:rPr>
        <w:t xml:space="preserve"> negara,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harus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dipungut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dari</w:t>
      </w:r>
      <w:proofErr w:type="spellEnd"/>
      <w:r>
        <w:rPr>
          <w:rFonts w:ascii="Tahoma" w:eastAsia="Tahoma" w:hAnsi="Tahoma" w:cs="Tahoma"/>
        </w:rPr>
        <w:t xml:space="preserve"> rakyat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mengedepankan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prinsip-prinsip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Sebagai</w:t>
      </w:r>
      <w:proofErr w:type="spellEnd"/>
      <w:r>
        <w:rPr>
          <w:rFonts w:ascii="Tahoma" w:eastAsia="Tahoma" w:hAnsi="Tahoma" w:cs="Tahoma"/>
        </w:rPr>
        <w:t xml:space="preserve"> negara </w:t>
      </w:r>
      <w:proofErr w:type="spellStart"/>
      <w:r>
        <w:rPr>
          <w:rFonts w:ascii="Tahoma" w:eastAsia="Tahoma" w:hAnsi="Tahoma" w:cs="Tahoma"/>
        </w:rPr>
        <w:t>berkembang</w:t>
      </w:r>
      <w:proofErr w:type="spellEnd"/>
      <w:r>
        <w:rPr>
          <w:rFonts w:ascii="Tahoma" w:eastAsia="Tahoma" w:hAnsi="Tahoma" w:cs="Tahoma"/>
        </w:rPr>
        <w:t xml:space="preserve">, Indonesia </w:t>
      </w:r>
      <w:proofErr w:type="spellStart"/>
      <w:r>
        <w:rPr>
          <w:rFonts w:ascii="Tahoma" w:eastAsia="Tahoma" w:hAnsi="Tahoma" w:cs="Tahoma"/>
        </w:rPr>
        <w:t>masih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bergantung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penerimaan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membiayai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biaya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operasional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negeri </w:t>
      </w:r>
      <w:proofErr w:type="spellStart"/>
      <w:r>
        <w:rPr>
          <w:rFonts w:ascii="Tahoma" w:eastAsia="Tahoma" w:hAnsi="Tahoma" w:cs="Tahoma"/>
        </w:rPr>
        <w:t>seperti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pelayanan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publik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berbagai</w:t>
      </w:r>
      <w:proofErr w:type="spellEnd"/>
      <w:r>
        <w:rPr>
          <w:rFonts w:ascii="Tahoma" w:eastAsia="Tahoma" w:hAnsi="Tahoma" w:cs="Tahoma"/>
        </w:rPr>
        <w:t xml:space="preserve"> program </w:t>
      </w:r>
      <w:proofErr w:type="spellStart"/>
      <w:r>
        <w:rPr>
          <w:rFonts w:ascii="Tahoma" w:eastAsia="Tahoma" w:hAnsi="Tahoma" w:cs="Tahoma"/>
        </w:rPr>
        <w:t>pembangunan</w:t>
      </w:r>
      <w:proofErr w:type="spellEnd"/>
      <w:r>
        <w:rPr>
          <w:rFonts w:ascii="Tahoma" w:eastAsia="Tahoma" w:hAnsi="Tahoma" w:cs="Tahoma"/>
        </w:rPr>
        <w:t>.</w:t>
      </w:r>
    </w:p>
    <w:p w14:paraId="1095AC94" w14:textId="77777777" w:rsidR="008138C8" w:rsidRDefault="00000000">
      <w:pPr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Di zaman yang </w:t>
      </w:r>
      <w:proofErr w:type="spellStart"/>
      <w:r>
        <w:rPr>
          <w:rFonts w:ascii="Tahoma" w:eastAsia="Tahoma" w:hAnsi="Tahoma" w:cs="Tahoma"/>
        </w:rPr>
        <w:t>semakin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berkembang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aktivitas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ekonomi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terbatas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lagi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secara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fisik</w:t>
      </w:r>
      <w:proofErr w:type="spellEnd"/>
      <w:r>
        <w:rPr>
          <w:rFonts w:ascii="Tahoma" w:eastAsia="Tahoma" w:hAnsi="Tahoma" w:cs="Tahoma"/>
        </w:rPr>
        <w:t xml:space="preserve">. Proses dan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pemungutan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juga </w:t>
      </w:r>
      <w:proofErr w:type="spellStart"/>
      <w:r>
        <w:rPr>
          <w:rFonts w:ascii="Tahoma" w:eastAsia="Tahoma" w:hAnsi="Tahoma" w:cs="Tahoma"/>
        </w:rPr>
        <w:t>mengalami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kemajuan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signifikan</w:t>
      </w:r>
      <w:proofErr w:type="spellEnd"/>
      <w:r>
        <w:rPr>
          <w:rFonts w:ascii="Tahoma" w:eastAsia="Tahoma" w:hAnsi="Tahoma" w:cs="Tahoma"/>
        </w:rPr>
        <w:t xml:space="preserve">. Mekanisme </w:t>
      </w:r>
      <w:proofErr w:type="spellStart"/>
      <w:r>
        <w:rPr>
          <w:rFonts w:ascii="Tahoma" w:eastAsia="Tahoma" w:hAnsi="Tahoma" w:cs="Tahoma"/>
        </w:rPr>
        <w:t>penarikan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tradisional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dinilai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sudah</w:t>
      </w:r>
      <w:proofErr w:type="spellEnd"/>
      <w:r>
        <w:rPr>
          <w:rFonts w:ascii="Tahoma" w:eastAsia="Tahoma" w:hAnsi="Tahoma" w:cs="Tahoma"/>
        </w:rPr>
        <w:t xml:space="preserve"> tidak </w:t>
      </w:r>
      <w:proofErr w:type="spellStart"/>
      <w:r>
        <w:rPr>
          <w:rFonts w:ascii="Tahoma" w:eastAsia="Tahoma" w:hAnsi="Tahoma" w:cs="Tahoma"/>
        </w:rPr>
        <w:t>efektif</w:t>
      </w:r>
      <w:proofErr w:type="spellEnd"/>
      <w:r>
        <w:rPr>
          <w:rFonts w:ascii="Tahoma" w:eastAsia="Tahoma" w:hAnsi="Tahoma" w:cs="Tahoma"/>
        </w:rPr>
        <w:t xml:space="preserve">. Indonesia </w:t>
      </w:r>
      <w:proofErr w:type="spellStart"/>
      <w:r>
        <w:rPr>
          <w:rFonts w:ascii="Tahoma" w:eastAsia="Tahoma" w:hAnsi="Tahoma" w:cs="Tahoma"/>
        </w:rPr>
        <w:t>saat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mulai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mengenal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pemungutan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digital, di mana </w:t>
      </w:r>
      <w:proofErr w:type="spellStart"/>
      <w:r>
        <w:rPr>
          <w:rFonts w:ascii="Tahoma" w:eastAsia="Tahoma" w:hAnsi="Tahoma" w:cs="Tahoma"/>
        </w:rPr>
        <w:t>masyarakat</w:t>
      </w:r>
      <w:proofErr w:type="spellEnd"/>
      <w:r>
        <w:rPr>
          <w:rFonts w:ascii="Tahoma" w:eastAsia="Tahoma" w:hAnsi="Tahoma" w:cs="Tahoma"/>
        </w:rPr>
        <w:t xml:space="preserve"> tidak </w:t>
      </w:r>
      <w:proofErr w:type="spellStart"/>
      <w:r>
        <w:rPr>
          <w:rFonts w:ascii="Tahoma" w:eastAsia="Tahoma" w:hAnsi="Tahoma" w:cs="Tahoma"/>
        </w:rPr>
        <w:t>lagi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harus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mendatangi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kantor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terkait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membayar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melainkan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melakukannya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secara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mandiri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melalui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gawai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jaringan</w:t>
      </w:r>
      <w:proofErr w:type="spellEnd"/>
      <w:r>
        <w:rPr>
          <w:rFonts w:ascii="Tahoma" w:eastAsia="Tahoma" w:hAnsi="Tahoma" w:cs="Tahoma"/>
        </w:rPr>
        <w:t xml:space="preserve"> internet yang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diakses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dari</w:t>
      </w:r>
      <w:proofErr w:type="spellEnd"/>
      <w:r>
        <w:rPr>
          <w:rFonts w:ascii="Tahoma" w:eastAsia="Tahoma" w:hAnsi="Tahoma" w:cs="Tahoma"/>
        </w:rPr>
        <w:t xml:space="preserve"> mana </w:t>
      </w:r>
      <w:proofErr w:type="spellStart"/>
      <w:r>
        <w:rPr>
          <w:rFonts w:ascii="Tahoma" w:eastAsia="Tahoma" w:hAnsi="Tahoma" w:cs="Tahoma"/>
        </w:rPr>
        <w:t>saja</w:t>
      </w:r>
      <w:proofErr w:type="spellEnd"/>
      <w:r>
        <w:rPr>
          <w:rFonts w:ascii="Tahoma" w:eastAsia="Tahoma" w:hAnsi="Tahoma" w:cs="Tahoma"/>
        </w:rPr>
        <w:t>.</w:t>
      </w:r>
    </w:p>
    <w:p w14:paraId="590A675B" w14:textId="77777777" w:rsidR="008138C8" w:rsidRDefault="00000000">
      <w:pPr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Dalam </w:t>
      </w:r>
      <w:proofErr w:type="spellStart"/>
      <w:r>
        <w:rPr>
          <w:rFonts w:ascii="Tahoma" w:eastAsia="Tahoma" w:hAnsi="Tahoma" w:cs="Tahoma"/>
        </w:rPr>
        <w:t>prosesnya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nasional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sering</w:t>
      </w:r>
      <w:proofErr w:type="spellEnd"/>
      <w:r>
        <w:rPr>
          <w:rFonts w:ascii="Tahoma" w:eastAsia="Tahoma" w:hAnsi="Tahoma" w:cs="Tahoma"/>
        </w:rPr>
        <w:t xml:space="preserve"> kali </w:t>
      </w:r>
      <w:proofErr w:type="spellStart"/>
      <w:r>
        <w:rPr>
          <w:rFonts w:ascii="Tahoma" w:eastAsia="Tahoma" w:hAnsi="Tahoma" w:cs="Tahoma"/>
        </w:rPr>
        <w:t>mengalami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perubahan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maraknya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perkembangan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teknologi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pembayaran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pun </w:t>
      </w:r>
      <w:proofErr w:type="spellStart"/>
      <w:r>
        <w:rPr>
          <w:rFonts w:ascii="Tahoma" w:eastAsia="Tahoma" w:hAnsi="Tahoma" w:cs="Tahoma"/>
        </w:rPr>
        <w:t>berkembang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menemui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tantangan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baru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merebaknya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digitalisasi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hampir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seluruh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sektor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pemerintahan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pemungutan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pun </w:t>
      </w:r>
      <w:proofErr w:type="spellStart"/>
      <w:r>
        <w:rPr>
          <w:rFonts w:ascii="Tahoma" w:eastAsia="Tahoma" w:hAnsi="Tahoma" w:cs="Tahoma"/>
        </w:rPr>
        <w:t>tak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ayal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terkena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dampaknya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Pemungutan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sangat </w:t>
      </w:r>
      <w:proofErr w:type="spellStart"/>
      <w:r>
        <w:rPr>
          <w:rFonts w:ascii="Tahoma" w:eastAsia="Tahoma" w:hAnsi="Tahoma" w:cs="Tahoma"/>
        </w:rPr>
        <w:t>bergantung</w:t>
      </w:r>
      <w:proofErr w:type="spellEnd"/>
      <w:r>
        <w:rPr>
          <w:rFonts w:ascii="Tahoma" w:eastAsia="Tahoma" w:hAnsi="Tahoma" w:cs="Tahoma"/>
        </w:rPr>
        <w:t xml:space="preserve"> pada </w:t>
      </w:r>
      <w:proofErr w:type="spellStart"/>
      <w:r>
        <w:rPr>
          <w:rFonts w:ascii="Tahoma" w:eastAsia="Tahoma" w:hAnsi="Tahoma" w:cs="Tahoma"/>
        </w:rPr>
        <w:t>keberadaan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fisik</w:t>
      </w:r>
      <w:proofErr w:type="spellEnd"/>
      <w:r>
        <w:rPr>
          <w:rFonts w:ascii="Tahoma" w:eastAsia="Tahoma" w:hAnsi="Tahoma" w:cs="Tahoma"/>
        </w:rPr>
        <w:t xml:space="preserve"> (permanent establishment) dan </w:t>
      </w:r>
      <w:proofErr w:type="spellStart"/>
      <w:r>
        <w:rPr>
          <w:rFonts w:ascii="Tahoma" w:eastAsia="Tahoma" w:hAnsi="Tahoma" w:cs="Tahoma"/>
        </w:rPr>
        <w:t>lokasi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kegiatan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usaha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Namun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perusahaan</w:t>
      </w:r>
      <w:proofErr w:type="spellEnd"/>
      <w:r>
        <w:rPr>
          <w:rFonts w:ascii="Tahoma" w:eastAsia="Tahoma" w:hAnsi="Tahoma" w:cs="Tahoma"/>
        </w:rPr>
        <w:t xml:space="preserve"> digital </w:t>
      </w:r>
      <w:proofErr w:type="spellStart"/>
      <w:r>
        <w:rPr>
          <w:rFonts w:ascii="Tahoma" w:eastAsia="Tahoma" w:hAnsi="Tahoma" w:cs="Tahoma"/>
        </w:rPr>
        <w:t>multinasional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kini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memperoleh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penghasilan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dari</w:t>
      </w:r>
      <w:proofErr w:type="spellEnd"/>
      <w:r>
        <w:rPr>
          <w:rFonts w:ascii="Tahoma" w:eastAsia="Tahoma" w:hAnsi="Tahoma" w:cs="Tahoma"/>
        </w:rPr>
        <w:t xml:space="preserve"> Indonesia </w:t>
      </w:r>
      <w:proofErr w:type="spellStart"/>
      <w:r>
        <w:rPr>
          <w:rFonts w:ascii="Tahoma" w:eastAsia="Tahoma" w:hAnsi="Tahoma" w:cs="Tahoma"/>
        </w:rPr>
        <w:t>tanpa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memiliki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kantor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atau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pegawai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tetap</w:t>
      </w:r>
      <w:proofErr w:type="spellEnd"/>
      <w:r>
        <w:rPr>
          <w:rFonts w:ascii="Tahoma" w:eastAsia="Tahoma" w:hAnsi="Tahoma" w:cs="Tahoma"/>
        </w:rPr>
        <w:t xml:space="preserve"> di wilayah </w:t>
      </w:r>
      <w:proofErr w:type="spellStart"/>
      <w:r>
        <w:rPr>
          <w:rFonts w:ascii="Tahoma" w:eastAsia="Tahoma" w:hAnsi="Tahoma" w:cs="Tahoma"/>
        </w:rPr>
        <w:t>yurisdiksi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nasional</w:t>
      </w:r>
      <w:proofErr w:type="spellEnd"/>
      <w:r>
        <w:rPr>
          <w:rFonts w:ascii="Tahoma" w:eastAsia="Tahoma" w:hAnsi="Tahoma" w:cs="Tahoma"/>
        </w:rPr>
        <w:t xml:space="preserve">. Hal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menyebabkan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hilangnya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potensi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penerimaan</w:t>
      </w:r>
      <w:proofErr w:type="spellEnd"/>
      <w:r>
        <w:rPr>
          <w:rFonts w:ascii="Tahoma" w:eastAsia="Tahoma" w:hAnsi="Tahoma" w:cs="Tahoma"/>
        </w:rPr>
        <w:t xml:space="preserve"> negara dan </w:t>
      </w:r>
      <w:proofErr w:type="spellStart"/>
      <w:r>
        <w:rPr>
          <w:rFonts w:ascii="Tahoma" w:eastAsia="Tahoma" w:hAnsi="Tahoma" w:cs="Tahoma"/>
        </w:rPr>
        <w:t>menimbulkan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ketimpangan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fiskal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antara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pelaku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usaha</w:t>
      </w:r>
      <w:proofErr w:type="spellEnd"/>
      <w:r>
        <w:rPr>
          <w:rFonts w:ascii="Tahoma" w:eastAsia="Tahoma" w:hAnsi="Tahoma" w:cs="Tahoma"/>
        </w:rPr>
        <w:t xml:space="preserve"> digital </w:t>
      </w:r>
      <w:proofErr w:type="spellStart"/>
      <w:r>
        <w:rPr>
          <w:rFonts w:ascii="Tahoma" w:eastAsia="Tahoma" w:hAnsi="Tahoma" w:cs="Tahoma"/>
        </w:rPr>
        <w:t>luar</w:t>
      </w:r>
      <w:proofErr w:type="spellEnd"/>
      <w:r>
        <w:rPr>
          <w:rFonts w:ascii="Tahoma" w:eastAsia="Tahoma" w:hAnsi="Tahoma" w:cs="Tahoma"/>
        </w:rPr>
        <w:t xml:space="preserve"> negeri dan </w:t>
      </w:r>
      <w:proofErr w:type="spellStart"/>
      <w:r>
        <w:rPr>
          <w:rFonts w:ascii="Tahoma" w:eastAsia="Tahoma" w:hAnsi="Tahoma" w:cs="Tahoma"/>
        </w:rPr>
        <w:t>pelaku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usaha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konvensional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domestik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adanya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pergeseran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perlu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adanya</w:t>
      </w:r>
      <w:proofErr w:type="spellEnd"/>
      <w:r>
        <w:rPr>
          <w:rFonts w:ascii="Tahoma" w:eastAsia="Tahoma" w:hAnsi="Tahoma" w:cs="Tahoma"/>
        </w:rPr>
        <w:t xml:space="preserve"> strategi </w:t>
      </w:r>
      <w:proofErr w:type="spellStart"/>
      <w:r>
        <w:rPr>
          <w:rFonts w:ascii="Tahoma" w:eastAsia="Tahoma" w:hAnsi="Tahoma" w:cs="Tahoma"/>
        </w:rPr>
        <w:t>hukum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penegakan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di Indonesia agar negara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memanfaatkan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potensi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maksimal</w:t>
      </w:r>
      <w:proofErr w:type="spellEnd"/>
      <w:r>
        <w:rPr>
          <w:rFonts w:ascii="Tahoma" w:eastAsia="Tahoma" w:hAnsi="Tahoma" w:cs="Tahoma"/>
        </w:rPr>
        <w:t xml:space="preserve">. </w:t>
      </w:r>
    </w:p>
    <w:p w14:paraId="7F2BF3BC" w14:textId="77777777" w:rsidR="008138C8" w:rsidRDefault="00000000">
      <w:pPr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Dari </w:t>
      </w:r>
      <w:proofErr w:type="spellStart"/>
      <w:r>
        <w:rPr>
          <w:rFonts w:ascii="Tahoma" w:eastAsia="Tahoma" w:hAnsi="Tahoma" w:cs="Tahoma"/>
        </w:rPr>
        <w:t>perspektif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hukum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permasalahan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digital </w:t>
      </w:r>
      <w:proofErr w:type="spellStart"/>
      <w:r>
        <w:rPr>
          <w:rFonts w:ascii="Tahoma" w:eastAsia="Tahoma" w:hAnsi="Tahoma" w:cs="Tahoma"/>
        </w:rPr>
        <w:t>berkaitan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erat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asas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teritorialitas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hukum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internasional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prinsip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keadilan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fiskal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serta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efektivitas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penegakan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hukum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yurisdiksi</w:t>
      </w:r>
      <w:proofErr w:type="spellEnd"/>
      <w:r>
        <w:rPr>
          <w:rFonts w:ascii="Tahoma" w:eastAsia="Tahoma" w:hAnsi="Tahoma" w:cs="Tahoma"/>
        </w:rPr>
        <w:t xml:space="preserve"> virtual. </w:t>
      </w:r>
      <w:proofErr w:type="spellStart"/>
      <w:r>
        <w:rPr>
          <w:rFonts w:ascii="Tahoma" w:eastAsia="Tahoma" w:hAnsi="Tahoma" w:cs="Tahoma"/>
        </w:rPr>
        <w:t>Regulasi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harus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mampu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merespons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perkembangan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teknologi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tanpa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mengabaikan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prinsip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keadilan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kepastian</w:t>
      </w:r>
      <w:proofErr w:type="spellEnd"/>
      <w:r>
        <w:rPr>
          <w:rFonts w:ascii="Tahoma" w:eastAsia="Tahoma" w:hAnsi="Tahoma" w:cs="Tahoma"/>
        </w:rPr>
        <w:t xml:space="preserve">, dan </w:t>
      </w:r>
      <w:proofErr w:type="spellStart"/>
      <w:r>
        <w:rPr>
          <w:rFonts w:ascii="Tahoma" w:eastAsia="Tahoma" w:hAnsi="Tahoma" w:cs="Tahoma"/>
        </w:rPr>
        <w:t>efisiensi</w:t>
      </w:r>
      <w:proofErr w:type="spellEnd"/>
      <w:r>
        <w:rPr>
          <w:rFonts w:ascii="Tahoma" w:eastAsia="Tahoma" w:hAnsi="Tahoma" w:cs="Tahoma"/>
        </w:rPr>
        <w:t xml:space="preserve">. Di </w:t>
      </w:r>
      <w:proofErr w:type="spellStart"/>
      <w:r>
        <w:rPr>
          <w:rFonts w:ascii="Tahoma" w:eastAsia="Tahoma" w:hAnsi="Tahoma" w:cs="Tahoma"/>
        </w:rPr>
        <w:t>sisi</w:t>
      </w:r>
      <w:proofErr w:type="spellEnd"/>
      <w:r>
        <w:rPr>
          <w:rFonts w:ascii="Tahoma" w:eastAsia="Tahoma" w:hAnsi="Tahoma" w:cs="Tahoma"/>
        </w:rPr>
        <w:t xml:space="preserve"> lain, </w:t>
      </w:r>
      <w:proofErr w:type="spellStart"/>
      <w:r>
        <w:rPr>
          <w:rFonts w:ascii="Tahoma" w:eastAsia="Tahoma" w:hAnsi="Tahoma" w:cs="Tahoma"/>
        </w:rPr>
        <w:t>tingkat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kepatuhan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digital juga </w:t>
      </w:r>
      <w:proofErr w:type="spellStart"/>
      <w:r>
        <w:rPr>
          <w:rFonts w:ascii="Tahoma" w:eastAsia="Tahoma" w:hAnsi="Tahoma" w:cs="Tahoma"/>
        </w:rPr>
        <w:t>belum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dikatakan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tinggi</w:t>
      </w:r>
      <w:proofErr w:type="spellEnd"/>
      <w:r>
        <w:rPr>
          <w:rFonts w:ascii="Tahoma" w:eastAsia="Tahoma" w:hAnsi="Tahoma" w:cs="Tahoma"/>
        </w:rPr>
        <w:t xml:space="preserve">. Dalam </w:t>
      </w:r>
      <w:proofErr w:type="spellStart"/>
      <w:r>
        <w:rPr>
          <w:rFonts w:ascii="Tahoma" w:eastAsia="Tahoma" w:hAnsi="Tahoma" w:cs="Tahoma"/>
        </w:rPr>
        <w:t>teori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kepatuhan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(tax compliance theory), </w:t>
      </w:r>
      <w:proofErr w:type="spellStart"/>
      <w:r>
        <w:rPr>
          <w:rFonts w:ascii="Tahoma" w:eastAsia="Tahoma" w:hAnsi="Tahoma" w:cs="Tahoma"/>
        </w:rPr>
        <w:t>perilaku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patuh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dipengaruhi</w:t>
      </w:r>
      <w:proofErr w:type="spellEnd"/>
      <w:r>
        <w:rPr>
          <w:rFonts w:ascii="Tahoma" w:eastAsia="Tahoma" w:hAnsi="Tahoma" w:cs="Tahoma"/>
        </w:rPr>
        <w:t xml:space="preserve"> oleh </w:t>
      </w:r>
      <w:proofErr w:type="spellStart"/>
      <w:r>
        <w:rPr>
          <w:rFonts w:ascii="Tahoma" w:eastAsia="Tahoma" w:hAnsi="Tahoma" w:cs="Tahoma"/>
        </w:rPr>
        <w:t>kombinasi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lastRenderedPageBreak/>
        <w:t>antara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sanksi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hukum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probabilitas</w:t>
      </w:r>
      <w:proofErr w:type="spellEnd"/>
      <w:r>
        <w:rPr>
          <w:rFonts w:ascii="Tahoma" w:eastAsia="Tahoma" w:hAnsi="Tahoma" w:cs="Tahoma"/>
        </w:rPr>
        <w:t xml:space="preserve"> audit, </w:t>
      </w:r>
      <w:proofErr w:type="spellStart"/>
      <w:r>
        <w:rPr>
          <w:rFonts w:ascii="Tahoma" w:eastAsia="Tahoma" w:hAnsi="Tahoma" w:cs="Tahoma"/>
        </w:rPr>
        <w:t>serta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persepsi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keadilan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pajak3. Oleh </w:t>
      </w:r>
      <w:proofErr w:type="spellStart"/>
      <w:r>
        <w:rPr>
          <w:rFonts w:ascii="Tahoma" w:eastAsia="Tahoma" w:hAnsi="Tahoma" w:cs="Tahoma"/>
        </w:rPr>
        <w:t>karena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itu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efektivitas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regulasi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digital </w:t>
      </w:r>
      <w:proofErr w:type="spellStart"/>
      <w:r>
        <w:rPr>
          <w:rFonts w:ascii="Tahoma" w:eastAsia="Tahoma" w:hAnsi="Tahoma" w:cs="Tahoma"/>
        </w:rPr>
        <w:t>harus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diimbangi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kebijakan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penegakan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hukum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kuat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berbasis</w:t>
      </w:r>
      <w:proofErr w:type="spellEnd"/>
      <w:r>
        <w:rPr>
          <w:rFonts w:ascii="Tahoma" w:eastAsia="Tahoma" w:hAnsi="Tahoma" w:cs="Tahoma"/>
        </w:rPr>
        <w:t xml:space="preserve"> pada </w:t>
      </w:r>
      <w:proofErr w:type="spellStart"/>
      <w:r>
        <w:rPr>
          <w:rFonts w:ascii="Tahoma" w:eastAsia="Tahoma" w:hAnsi="Tahoma" w:cs="Tahoma"/>
        </w:rPr>
        <w:t>prinsip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proporsionalitas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kemampuan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adaptif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perkembangan</w:t>
      </w:r>
      <w:proofErr w:type="spellEnd"/>
      <w:r>
        <w:rPr>
          <w:rFonts w:ascii="Tahoma" w:eastAsia="Tahoma" w:hAnsi="Tahoma" w:cs="Tahoma"/>
        </w:rPr>
        <w:t xml:space="preserve"> digital. </w:t>
      </w:r>
      <w:proofErr w:type="spellStart"/>
      <w:r>
        <w:rPr>
          <w:rFonts w:ascii="Tahoma" w:eastAsia="Tahoma" w:hAnsi="Tahoma" w:cs="Tahoma"/>
        </w:rPr>
        <w:t>Tanpa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penegakan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hukum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tegas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regulasi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hanya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menjadi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dokumen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administratif</w:t>
      </w:r>
      <w:proofErr w:type="spellEnd"/>
      <w:r>
        <w:rPr>
          <w:rFonts w:ascii="Tahoma" w:eastAsia="Tahoma" w:hAnsi="Tahoma" w:cs="Tahoma"/>
        </w:rPr>
        <w:t xml:space="preserve"> yang tidak </w:t>
      </w:r>
      <w:proofErr w:type="spellStart"/>
      <w:r>
        <w:rPr>
          <w:rFonts w:ascii="Tahoma" w:eastAsia="Tahoma" w:hAnsi="Tahoma" w:cs="Tahoma"/>
        </w:rPr>
        <w:t>mampu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mendorong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kepatuhan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berkelanjutan</w:t>
      </w:r>
      <w:proofErr w:type="spellEnd"/>
      <w:r>
        <w:rPr>
          <w:rFonts w:ascii="Tahoma" w:eastAsia="Tahoma" w:hAnsi="Tahoma" w:cs="Tahoma"/>
        </w:rPr>
        <w:t>.</w:t>
      </w:r>
    </w:p>
    <w:p w14:paraId="54325FCB" w14:textId="77777777" w:rsidR="008138C8" w:rsidRDefault="00000000">
      <w:pPr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Dalam </w:t>
      </w:r>
      <w:proofErr w:type="spellStart"/>
      <w:r>
        <w:rPr>
          <w:rFonts w:ascii="Tahoma" w:eastAsia="Tahoma" w:hAnsi="Tahoma" w:cs="Tahoma"/>
        </w:rPr>
        <w:t>konteks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internasional</w:t>
      </w:r>
      <w:proofErr w:type="spellEnd"/>
      <w:r>
        <w:rPr>
          <w:rFonts w:ascii="Tahoma" w:eastAsia="Tahoma" w:hAnsi="Tahoma" w:cs="Tahoma"/>
        </w:rPr>
        <w:t xml:space="preserve">, Indonesia juga </w:t>
      </w:r>
      <w:proofErr w:type="spellStart"/>
      <w:r>
        <w:rPr>
          <w:rFonts w:ascii="Tahoma" w:eastAsia="Tahoma" w:hAnsi="Tahoma" w:cs="Tahoma"/>
        </w:rPr>
        <w:t>menjadi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bagian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dari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inisiatif</w:t>
      </w:r>
      <w:proofErr w:type="spellEnd"/>
      <w:r>
        <w:rPr>
          <w:rFonts w:ascii="Tahoma" w:eastAsia="Tahoma" w:hAnsi="Tahoma" w:cs="Tahoma"/>
        </w:rPr>
        <w:t xml:space="preserve"> Inclusive Framework on BEPS yang </w:t>
      </w:r>
      <w:proofErr w:type="spellStart"/>
      <w:r>
        <w:rPr>
          <w:rFonts w:ascii="Tahoma" w:eastAsia="Tahoma" w:hAnsi="Tahoma" w:cs="Tahoma"/>
        </w:rPr>
        <w:t>diprakarsai</w:t>
      </w:r>
      <w:proofErr w:type="spellEnd"/>
      <w:r>
        <w:rPr>
          <w:rFonts w:ascii="Tahoma" w:eastAsia="Tahoma" w:hAnsi="Tahoma" w:cs="Tahoma"/>
        </w:rPr>
        <w:t xml:space="preserve"> oleh OECD dan G20. </w:t>
      </w:r>
      <w:proofErr w:type="spellStart"/>
      <w:r>
        <w:rPr>
          <w:rFonts w:ascii="Tahoma" w:eastAsia="Tahoma" w:hAnsi="Tahoma" w:cs="Tahoma"/>
        </w:rPr>
        <w:t>Inisiatif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bertujuan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menciptakan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pemajakan</w:t>
      </w:r>
      <w:proofErr w:type="spellEnd"/>
      <w:r>
        <w:rPr>
          <w:rFonts w:ascii="Tahoma" w:eastAsia="Tahoma" w:hAnsi="Tahoma" w:cs="Tahoma"/>
        </w:rPr>
        <w:t xml:space="preserve"> global yang </w:t>
      </w:r>
      <w:proofErr w:type="spellStart"/>
      <w:r>
        <w:rPr>
          <w:rFonts w:ascii="Tahoma" w:eastAsia="Tahoma" w:hAnsi="Tahoma" w:cs="Tahoma"/>
        </w:rPr>
        <w:t>lebih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adil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termasuk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melalui</w:t>
      </w:r>
      <w:proofErr w:type="spellEnd"/>
      <w:r>
        <w:rPr>
          <w:rFonts w:ascii="Tahoma" w:eastAsia="Tahoma" w:hAnsi="Tahoma" w:cs="Tahoma"/>
        </w:rPr>
        <w:t xml:space="preserve"> Pillar One (reallocation of taxing rights) dan Pillar Two (global minimum tax). </w:t>
      </w:r>
      <w:proofErr w:type="spellStart"/>
      <w:r>
        <w:rPr>
          <w:rFonts w:ascii="Tahoma" w:eastAsia="Tahoma" w:hAnsi="Tahoma" w:cs="Tahoma"/>
        </w:rPr>
        <w:t>Keterlibatan</w:t>
      </w:r>
      <w:proofErr w:type="spellEnd"/>
      <w:r>
        <w:rPr>
          <w:rFonts w:ascii="Tahoma" w:eastAsia="Tahoma" w:hAnsi="Tahoma" w:cs="Tahoma"/>
        </w:rPr>
        <w:t xml:space="preserve"> Indonesia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forum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menunjukkan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keseriusan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pemerintah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mengadopsi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prinsip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hukum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internasional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kebijakan</w:t>
      </w:r>
      <w:proofErr w:type="spellEnd"/>
      <w:r>
        <w:rPr>
          <w:rFonts w:ascii="Tahoma" w:eastAsia="Tahoma" w:hAnsi="Tahoma" w:cs="Tahoma"/>
        </w:rPr>
        <w:t xml:space="preserve"> domestik4. </w:t>
      </w:r>
      <w:proofErr w:type="spellStart"/>
      <w:r>
        <w:rPr>
          <w:rFonts w:ascii="Tahoma" w:eastAsia="Tahoma" w:hAnsi="Tahoma" w:cs="Tahoma"/>
        </w:rPr>
        <w:t>Namun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adopsi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prinsip-prinsip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tersebut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hukum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nasional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tetap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membutuhkan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harmonisasi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regulasi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penguatan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institusi</w:t>
      </w:r>
      <w:proofErr w:type="spellEnd"/>
      <w:r>
        <w:rPr>
          <w:rFonts w:ascii="Tahoma" w:eastAsia="Tahoma" w:hAnsi="Tahoma" w:cs="Tahoma"/>
        </w:rPr>
        <w:t>.</w:t>
      </w:r>
    </w:p>
    <w:p w14:paraId="2B91C930" w14:textId="77777777" w:rsidR="008138C8" w:rsidRDefault="008138C8">
      <w:pPr>
        <w:jc w:val="both"/>
        <w:rPr>
          <w:rFonts w:ascii="Tahoma" w:eastAsia="Tahoma" w:hAnsi="Tahoma" w:cs="Tahoma"/>
        </w:rPr>
      </w:pPr>
    </w:p>
    <w:p w14:paraId="12DFF322" w14:textId="77777777" w:rsidR="008138C8" w:rsidRDefault="008138C8">
      <w:pPr>
        <w:jc w:val="both"/>
        <w:rPr>
          <w:rFonts w:ascii="Tahoma" w:eastAsia="Tahoma" w:hAnsi="Tahoma" w:cs="Tahoma"/>
        </w:rPr>
      </w:pPr>
    </w:p>
    <w:p w14:paraId="347F17C6" w14:textId="77777777" w:rsidR="008138C8" w:rsidRDefault="00000000">
      <w:pPr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TINJAUAN PUSTAKA </w:t>
      </w:r>
    </w:p>
    <w:p w14:paraId="0ABFD828" w14:textId="77777777" w:rsidR="008138C8" w:rsidRDefault="008138C8">
      <w:pPr>
        <w:jc w:val="both"/>
        <w:rPr>
          <w:rFonts w:ascii="Tahoma" w:eastAsia="Tahoma" w:hAnsi="Tahoma" w:cs="Tahoma"/>
        </w:rPr>
      </w:pPr>
    </w:p>
    <w:p w14:paraId="7CD4261B" w14:textId="77777777" w:rsidR="008138C8" w:rsidRDefault="008138C8">
      <w:pPr>
        <w:jc w:val="both"/>
        <w:rPr>
          <w:rFonts w:ascii="Tahoma" w:eastAsia="Tahoma" w:hAnsi="Tahoma" w:cs="Tahoma"/>
        </w:rPr>
      </w:pPr>
    </w:p>
    <w:p w14:paraId="71C6E71F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Pajak digital </w:t>
      </w:r>
      <w:proofErr w:type="spellStart"/>
      <w:r>
        <w:rPr>
          <w:rFonts w:ascii="Tahoma" w:eastAsia="Tahoma" w:hAnsi="Tahoma" w:cs="Tahoma"/>
        </w:rPr>
        <w:t>merupakan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kewajiban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dikenakan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entitas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atau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individu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memperoleh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penghasilan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dari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aktivitas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ekonomi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berbasis</w:t>
      </w:r>
      <w:proofErr w:type="spellEnd"/>
      <w:r>
        <w:rPr>
          <w:rFonts w:ascii="Tahoma" w:eastAsia="Tahoma" w:hAnsi="Tahoma" w:cs="Tahoma"/>
        </w:rPr>
        <w:t xml:space="preserve"> digital (</w:t>
      </w:r>
      <w:proofErr w:type="spellStart"/>
      <w:r>
        <w:rPr>
          <w:rFonts w:ascii="Tahoma" w:eastAsia="Tahoma" w:hAnsi="Tahoma" w:cs="Tahoma"/>
        </w:rPr>
        <w:t>Pohan</w:t>
      </w:r>
      <w:proofErr w:type="spellEnd"/>
      <w:r>
        <w:rPr>
          <w:rFonts w:ascii="Tahoma" w:eastAsia="Tahoma" w:hAnsi="Tahoma" w:cs="Tahoma"/>
        </w:rPr>
        <w:t xml:space="preserve">, 2013). Kebutuhan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mereformasi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semakin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dibutuhkan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meningkatnya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kontribusi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sektor</w:t>
      </w:r>
      <w:proofErr w:type="spellEnd"/>
      <w:r>
        <w:rPr>
          <w:rFonts w:ascii="Tahoma" w:eastAsia="Tahoma" w:hAnsi="Tahoma" w:cs="Tahoma"/>
        </w:rPr>
        <w:t xml:space="preserve"> digital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Produk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Domestik</w:t>
      </w:r>
      <w:proofErr w:type="spellEnd"/>
      <w:r>
        <w:rPr>
          <w:rFonts w:ascii="Tahoma" w:eastAsia="Tahoma" w:hAnsi="Tahoma" w:cs="Tahoma"/>
        </w:rPr>
        <w:t xml:space="preserve"> Bruto (PDB). Kementerian </w:t>
      </w:r>
      <w:proofErr w:type="spellStart"/>
      <w:r>
        <w:rPr>
          <w:rFonts w:ascii="Tahoma" w:eastAsia="Tahoma" w:hAnsi="Tahoma" w:cs="Tahoma"/>
        </w:rPr>
        <w:t>Keuangan</w:t>
      </w:r>
      <w:proofErr w:type="spellEnd"/>
      <w:r>
        <w:rPr>
          <w:rFonts w:ascii="Tahoma" w:eastAsia="Tahoma" w:hAnsi="Tahoma" w:cs="Tahoma"/>
        </w:rPr>
        <w:t xml:space="preserve"> Republik Indonesia </w:t>
      </w:r>
      <w:proofErr w:type="spellStart"/>
      <w:r>
        <w:rPr>
          <w:rFonts w:ascii="Tahoma" w:eastAsia="Tahoma" w:hAnsi="Tahoma" w:cs="Tahoma"/>
        </w:rPr>
        <w:t>menyatakan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penerimaan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dari</w:t>
      </w:r>
      <w:proofErr w:type="spellEnd"/>
      <w:r>
        <w:rPr>
          <w:rFonts w:ascii="Tahoma" w:eastAsia="Tahoma" w:hAnsi="Tahoma" w:cs="Tahoma"/>
        </w:rPr>
        <w:t xml:space="preserve"> Pajak </w:t>
      </w:r>
      <w:proofErr w:type="spellStart"/>
      <w:r>
        <w:rPr>
          <w:rFonts w:ascii="Tahoma" w:eastAsia="Tahoma" w:hAnsi="Tahoma" w:cs="Tahoma"/>
        </w:rPr>
        <w:t>Pertambahan</w:t>
      </w:r>
      <w:proofErr w:type="spellEnd"/>
      <w:r>
        <w:rPr>
          <w:rFonts w:ascii="Tahoma" w:eastAsia="Tahoma" w:hAnsi="Tahoma" w:cs="Tahoma"/>
        </w:rPr>
        <w:t xml:space="preserve"> Nilai (PPN) </w:t>
      </w:r>
      <w:proofErr w:type="spellStart"/>
      <w:r>
        <w:rPr>
          <w:rFonts w:ascii="Tahoma" w:eastAsia="Tahoma" w:hAnsi="Tahoma" w:cs="Tahoma"/>
        </w:rPr>
        <w:t>atas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Perdagangan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Melalui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Elektronik (PMSE) </w:t>
      </w:r>
      <w:proofErr w:type="spellStart"/>
      <w:r>
        <w:rPr>
          <w:rFonts w:ascii="Tahoma" w:eastAsia="Tahoma" w:hAnsi="Tahoma" w:cs="Tahoma"/>
        </w:rPr>
        <w:t>mencapai</w:t>
      </w:r>
      <w:proofErr w:type="spellEnd"/>
      <w:r>
        <w:rPr>
          <w:rFonts w:ascii="Tahoma" w:eastAsia="Tahoma" w:hAnsi="Tahoma" w:cs="Tahoma"/>
        </w:rPr>
        <w:t xml:space="preserve"> Rp19,6 </w:t>
      </w:r>
      <w:proofErr w:type="spellStart"/>
      <w:r>
        <w:rPr>
          <w:rFonts w:ascii="Tahoma" w:eastAsia="Tahoma" w:hAnsi="Tahoma" w:cs="Tahoma"/>
        </w:rPr>
        <w:t>triliun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hingga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akhir</w:t>
      </w:r>
      <w:proofErr w:type="spellEnd"/>
      <w:r>
        <w:rPr>
          <w:rFonts w:ascii="Tahoma" w:eastAsia="Tahoma" w:hAnsi="Tahoma" w:cs="Tahoma"/>
        </w:rPr>
        <w:t xml:space="preserve"> 2023. </w:t>
      </w:r>
    </w:p>
    <w:p w14:paraId="769D8047" w14:textId="77777777" w:rsidR="008138C8" w:rsidRDefault="008138C8">
      <w:pPr>
        <w:jc w:val="both"/>
        <w:rPr>
          <w:rFonts w:ascii="Tahoma" w:eastAsia="Tahoma" w:hAnsi="Tahoma" w:cs="Tahoma"/>
        </w:rPr>
      </w:pPr>
    </w:p>
    <w:p w14:paraId="134F12EA" w14:textId="77777777" w:rsidR="008138C8" w:rsidRDefault="00000000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Teori </w:t>
      </w:r>
      <w:proofErr w:type="spellStart"/>
      <w:r>
        <w:rPr>
          <w:rFonts w:ascii="Tahoma" w:eastAsia="Tahoma" w:hAnsi="Tahoma" w:cs="Tahoma"/>
          <w:b/>
        </w:rPr>
        <w:t>Kepatuhan</w:t>
      </w:r>
      <w:proofErr w:type="spellEnd"/>
      <w:r>
        <w:rPr>
          <w:rFonts w:ascii="Tahoma" w:eastAsia="Tahoma" w:hAnsi="Tahoma" w:cs="Tahoma"/>
          <w:b/>
        </w:rPr>
        <w:t xml:space="preserve"> Pajak</w:t>
      </w:r>
    </w:p>
    <w:p w14:paraId="5B955CDE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Teori </w:t>
      </w:r>
      <w:proofErr w:type="spellStart"/>
      <w:r>
        <w:rPr>
          <w:rFonts w:ascii="Tahoma" w:eastAsia="Tahoma" w:hAnsi="Tahoma" w:cs="Tahoma"/>
        </w:rPr>
        <w:t>kepatuhan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(Tax Compliance Theory) </w:t>
      </w:r>
      <w:proofErr w:type="spellStart"/>
      <w:r>
        <w:rPr>
          <w:rFonts w:ascii="Tahoma" w:eastAsia="Tahoma" w:hAnsi="Tahoma" w:cs="Tahoma"/>
        </w:rPr>
        <w:t>menjelaskan</w:t>
      </w:r>
      <w:proofErr w:type="spellEnd"/>
      <w:r>
        <w:rPr>
          <w:rFonts w:ascii="Tahoma" w:eastAsia="Tahoma" w:hAnsi="Tahoma" w:cs="Tahoma"/>
        </w:rPr>
        <w:t xml:space="preserve"> motif dan </w:t>
      </w:r>
      <w:proofErr w:type="spellStart"/>
      <w:r>
        <w:rPr>
          <w:rFonts w:ascii="Tahoma" w:eastAsia="Tahoma" w:hAnsi="Tahoma" w:cs="Tahoma"/>
        </w:rPr>
        <w:t>perilaku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memenuhi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kewajiban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fiskalnya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Menurut</w:t>
      </w:r>
      <w:proofErr w:type="spellEnd"/>
      <w:r>
        <w:rPr>
          <w:rFonts w:ascii="Tahoma" w:eastAsia="Tahoma" w:hAnsi="Tahoma" w:cs="Tahoma"/>
        </w:rPr>
        <w:t xml:space="preserve"> Allingham dan Sandmo (1972), </w:t>
      </w:r>
      <w:proofErr w:type="spellStart"/>
      <w:r>
        <w:rPr>
          <w:rFonts w:ascii="Tahoma" w:eastAsia="Tahoma" w:hAnsi="Tahoma" w:cs="Tahoma"/>
        </w:rPr>
        <w:t>seseorang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mematuhi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kewajiban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jika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risiko</w:t>
      </w:r>
      <w:proofErr w:type="spellEnd"/>
      <w:r>
        <w:rPr>
          <w:rFonts w:ascii="Tahoma" w:eastAsia="Tahoma" w:hAnsi="Tahoma" w:cs="Tahoma"/>
        </w:rPr>
        <w:t xml:space="preserve"> audit </w:t>
      </w:r>
      <w:proofErr w:type="spellStart"/>
      <w:r>
        <w:rPr>
          <w:rFonts w:ascii="Tahoma" w:eastAsia="Tahoma" w:hAnsi="Tahoma" w:cs="Tahoma"/>
        </w:rPr>
        <w:t>tinggi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sanksinya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signifikan</w:t>
      </w:r>
      <w:proofErr w:type="spellEnd"/>
      <w:r>
        <w:rPr>
          <w:rFonts w:ascii="Tahoma" w:eastAsia="Tahoma" w:hAnsi="Tahoma" w:cs="Tahoma"/>
        </w:rPr>
        <w:t xml:space="preserve">. Seiring zaman, model </w:t>
      </w:r>
      <w:proofErr w:type="spellStart"/>
      <w:r>
        <w:rPr>
          <w:rFonts w:ascii="Tahoma" w:eastAsia="Tahoma" w:hAnsi="Tahoma" w:cs="Tahoma"/>
        </w:rPr>
        <w:t>kepatuhan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berkembang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menjadi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lebih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komprehensif</w:t>
      </w:r>
      <w:proofErr w:type="spellEnd"/>
      <w:r>
        <w:rPr>
          <w:rFonts w:ascii="Tahoma" w:eastAsia="Tahoma" w:hAnsi="Tahoma" w:cs="Tahoma"/>
        </w:rPr>
        <w:t xml:space="preserve">. James dan Alley (2002) </w:t>
      </w:r>
      <w:proofErr w:type="spellStart"/>
      <w:r>
        <w:rPr>
          <w:rFonts w:ascii="Tahoma" w:eastAsia="Tahoma" w:hAnsi="Tahoma" w:cs="Tahoma"/>
        </w:rPr>
        <w:t>menekankan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pentingnya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kepercayaan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publik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institusi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serta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persepsi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keadilan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membentuk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kepatuhan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sukarela</w:t>
      </w:r>
      <w:proofErr w:type="spellEnd"/>
      <w:r>
        <w:rPr>
          <w:rFonts w:ascii="Tahoma" w:eastAsia="Tahoma" w:hAnsi="Tahoma" w:cs="Tahoma"/>
        </w:rPr>
        <w:t>.</w:t>
      </w:r>
    </w:p>
    <w:p w14:paraId="0C18A3E4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Dalam </w:t>
      </w:r>
      <w:proofErr w:type="spellStart"/>
      <w:r>
        <w:rPr>
          <w:rFonts w:ascii="Tahoma" w:eastAsia="Tahoma" w:hAnsi="Tahoma" w:cs="Tahoma"/>
        </w:rPr>
        <w:t>konteks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digital, </w:t>
      </w:r>
      <w:proofErr w:type="spellStart"/>
      <w:r>
        <w:rPr>
          <w:rFonts w:ascii="Tahoma" w:eastAsia="Tahoma" w:hAnsi="Tahoma" w:cs="Tahoma"/>
        </w:rPr>
        <w:t>tingkat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kepatuhan</w:t>
      </w:r>
      <w:proofErr w:type="spellEnd"/>
      <w:r>
        <w:rPr>
          <w:rFonts w:ascii="Tahoma" w:eastAsia="Tahoma" w:hAnsi="Tahoma" w:cs="Tahoma"/>
        </w:rPr>
        <w:t xml:space="preserve"> sangat </w:t>
      </w:r>
      <w:proofErr w:type="spellStart"/>
      <w:r>
        <w:rPr>
          <w:rFonts w:ascii="Tahoma" w:eastAsia="Tahoma" w:hAnsi="Tahoma" w:cs="Tahoma"/>
        </w:rPr>
        <w:t>dipengaruhi</w:t>
      </w:r>
      <w:proofErr w:type="spellEnd"/>
      <w:r>
        <w:rPr>
          <w:rFonts w:ascii="Tahoma" w:eastAsia="Tahoma" w:hAnsi="Tahoma" w:cs="Tahoma"/>
        </w:rPr>
        <w:t xml:space="preserve"> oleh </w:t>
      </w:r>
      <w:proofErr w:type="spellStart"/>
      <w:r>
        <w:rPr>
          <w:rFonts w:ascii="Tahoma" w:eastAsia="Tahoma" w:hAnsi="Tahoma" w:cs="Tahoma"/>
        </w:rPr>
        <w:t>kemudahan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pelaporan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kemampuan</w:t>
      </w:r>
      <w:proofErr w:type="spellEnd"/>
      <w:r>
        <w:rPr>
          <w:rFonts w:ascii="Tahoma" w:eastAsia="Tahoma" w:hAnsi="Tahoma" w:cs="Tahoma"/>
        </w:rPr>
        <w:t xml:space="preserve"> negara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menjangkau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subjek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lintas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yurisdiksi</w:t>
      </w:r>
      <w:proofErr w:type="spellEnd"/>
      <w:r>
        <w:rPr>
          <w:rFonts w:ascii="Tahoma" w:eastAsia="Tahoma" w:hAnsi="Tahoma" w:cs="Tahoma"/>
        </w:rPr>
        <w:t xml:space="preserve">. Dalam </w:t>
      </w:r>
      <w:proofErr w:type="spellStart"/>
      <w:r>
        <w:rPr>
          <w:rFonts w:ascii="Tahoma" w:eastAsia="Tahoma" w:hAnsi="Tahoma" w:cs="Tahoma"/>
        </w:rPr>
        <w:t>penelitiannya</w:t>
      </w:r>
      <w:proofErr w:type="spellEnd"/>
      <w:r>
        <w:rPr>
          <w:rFonts w:ascii="Tahoma" w:eastAsia="Tahoma" w:hAnsi="Tahoma" w:cs="Tahoma"/>
        </w:rPr>
        <w:t xml:space="preserve">, Tanzi dan Zee (2000) </w:t>
      </w:r>
      <w:proofErr w:type="spellStart"/>
      <w:r>
        <w:rPr>
          <w:rFonts w:ascii="Tahoma" w:eastAsia="Tahoma" w:hAnsi="Tahoma" w:cs="Tahoma"/>
        </w:rPr>
        <w:t>menunjukkan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bahwa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ekonomi</w:t>
      </w:r>
      <w:proofErr w:type="spellEnd"/>
      <w:r>
        <w:rPr>
          <w:rFonts w:ascii="Tahoma" w:eastAsia="Tahoma" w:hAnsi="Tahoma" w:cs="Tahoma"/>
        </w:rPr>
        <w:t xml:space="preserve"> digital, </w:t>
      </w:r>
      <w:proofErr w:type="spellStart"/>
      <w:r>
        <w:rPr>
          <w:rFonts w:ascii="Tahoma" w:eastAsia="Tahoma" w:hAnsi="Tahoma" w:cs="Tahoma"/>
        </w:rPr>
        <w:t>kepatuhan</w:t>
      </w:r>
      <w:proofErr w:type="spellEnd"/>
      <w:r>
        <w:rPr>
          <w:rFonts w:ascii="Tahoma" w:eastAsia="Tahoma" w:hAnsi="Tahoma" w:cs="Tahoma"/>
        </w:rPr>
        <w:t xml:space="preserve"> tidak </w:t>
      </w:r>
      <w:proofErr w:type="spellStart"/>
      <w:r>
        <w:rPr>
          <w:rFonts w:ascii="Tahoma" w:eastAsia="Tahoma" w:hAnsi="Tahoma" w:cs="Tahoma"/>
        </w:rPr>
        <w:t>hanya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dipengaruhi</w:t>
      </w:r>
      <w:proofErr w:type="spellEnd"/>
      <w:r>
        <w:rPr>
          <w:rFonts w:ascii="Tahoma" w:eastAsia="Tahoma" w:hAnsi="Tahoma" w:cs="Tahoma"/>
        </w:rPr>
        <w:t xml:space="preserve"> oleh </w:t>
      </w:r>
      <w:proofErr w:type="spellStart"/>
      <w:r>
        <w:rPr>
          <w:rFonts w:ascii="Tahoma" w:eastAsia="Tahoma" w:hAnsi="Tahoma" w:cs="Tahoma"/>
        </w:rPr>
        <w:t>kebijakan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fiskal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semata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tetapi</w:t>
      </w:r>
      <w:proofErr w:type="spellEnd"/>
      <w:r>
        <w:rPr>
          <w:rFonts w:ascii="Tahoma" w:eastAsia="Tahoma" w:hAnsi="Tahoma" w:cs="Tahoma"/>
        </w:rPr>
        <w:t xml:space="preserve"> juga oleh </w:t>
      </w:r>
      <w:proofErr w:type="spellStart"/>
      <w:r>
        <w:rPr>
          <w:rFonts w:ascii="Tahoma" w:eastAsia="Tahoma" w:hAnsi="Tahoma" w:cs="Tahoma"/>
        </w:rPr>
        <w:t>kecepatan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adaptasi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teknologi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informasi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pengawasan</w:t>
      </w:r>
      <w:proofErr w:type="spellEnd"/>
      <w:r>
        <w:rPr>
          <w:rFonts w:ascii="Tahoma" w:eastAsia="Tahoma" w:hAnsi="Tahoma" w:cs="Tahoma"/>
        </w:rPr>
        <w:t xml:space="preserve"> digital oleh </w:t>
      </w:r>
      <w:proofErr w:type="spellStart"/>
      <w:r>
        <w:rPr>
          <w:rFonts w:ascii="Tahoma" w:eastAsia="Tahoma" w:hAnsi="Tahoma" w:cs="Tahoma"/>
        </w:rPr>
        <w:t>otoritas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lastRenderedPageBreak/>
        <w:t>pajak</w:t>
      </w:r>
      <w:proofErr w:type="spellEnd"/>
      <w:r>
        <w:rPr>
          <w:rFonts w:ascii="Tahoma" w:eastAsia="Tahoma" w:hAnsi="Tahoma" w:cs="Tahoma"/>
        </w:rPr>
        <w:t xml:space="preserve">. Oleh </w:t>
      </w:r>
      <w:proofErr w:type="spellStart"/>
      <w:r>
        <w:rPr>
          <w:rFonts w:ascii="Tahoma" w:eastAsia="Tahoma" w:hAnsi="Tahoma" w:cs="Tahoma"/>
        </w:rPr>
        <w:t>karena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itu</w:t>
      </w:r>
      <w:proofErr w:type="spellEnd"/>
      <w:r>
        <w:rPr>
          <w:rFonts w:ascii="Tahoma" w:eastAsia="Tahoma" w:hAnsi="Tahoma" w:cs="Tahoma"/>
        </w:rPr>
        <w:t xml:space="preserve">, negara </w:t>
      </w:r>
      <w:proofErr w:type="spellStart"/>
      <w:r>
        <w:rPr>
          <w:rFonts w:ascii="Tahoma" w:eastAsia="Tahoma" w:hAnsi="Tahoma" w:cs="Tahoma"/>
        </w:rPr>
        <w:t>harus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memiliki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pemantauan</w:t>
      </w:r>
      <w:proofErr w:type="spellEnd"/>
      <w:r>
        <w:rPr>
          <w:rFonts w:ascii="Tahoma" w:eastAsia="Tahoma" w:hAnsi="Tahoma" w:cs="Tahoma"/>
        </w:rPr>
        <w:t xml:space="preserve"> digital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mempermudah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penegakan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aturan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subjek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yang tidak </w:t>
      </w:r>
      <w:proofErr w:type="spellStart"/>
      <w:r>
        <w:rPr>
          <w:rFonts w:ascii="Tahoma" w:eastAsia="Tahoma" w:hAnsi="Tahoma" w:cs="Tahoma"/>
        </w:rPr>
        <w:t>hadir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secara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fisik</w:t>
      </w:r>
      <w:proofErr w:type="spellEnd"/>
      <w:r>
        <w:rPr>
          <w:rFonts w:ascii="Tahoma" w:eastAsia="Tahoma" w:hAnsi="Tahoma" w:cs="Tahoma"/>
        </w:rPr>
        <w:t xml:space="preserve"> di </w:t>
      </w:r>
      <w:proofErr w:type="spellStart"/>
      <w:r>
        <w:rPr>
          <w:rFonts w:ascii="Tahoma" w:eastAsia="Tahoma" w:hAnsi="Tahoma" w:cs="Tahoma"/>
        </w:rPr>
        <w:t>yurisdiksinya</w:t>
      </w:r>
      <w:proofErr w:type="spellEnd"/>
      <w:r>
        <w:rPr>
          <w:rFonts w:ascii="Tahoma" w:eastAsia="Tahoma" w:hAnsi="Tahoma" w:cs="Tahoma"/>
        </w:rPr>
        <w:t>.</w:t>
      </w:r>
    </w:p>
    <w:p w14:paraId="2854233E" w14:textId="77777777" w:rsidR="008138C8" w:rsidRDefault="008138C8">
      <w:pPr>
        <w:jc w:val="both"/>
        <w:rPr>
          <w:rFonts w:ascii="Tahoma" w:eastAsia="Tahoma" w:hAnsi="Tahoma" w:cs="Tahoma"/>
        </w:rPr>
      </w:pPr>
    </w:p>
    <w:p w14:paraId="3ED8CAF4" w14:textId="77777777" w:rsidR="008138C8" w:rsidRDefault="00000000">
      <w:pPr>
        <w:jc w:val="both"/>
        <w:rPr>
          <w:rFonts w:ascii="Tahoma" w:eastAsia="Tahoma" w:hAnsi="Tahoma" w:cs="Tahoma"/>
          <w:b/>
        </w:rPr>
      </w:pPr>
      <w:proofErr w:type="spellStart"/>
      <w:r>
        <w:rPr>
          <w:rFonts w:ascii="Tahoma" w:eastAsia="Tahoma" w:hAnsi="Tahoma" w:cs="Tahoma"/>
          <w:b/>
        </w:rPr>
        <w:t>Regulasi</w:t>
      </w:r>
      <w:proofErr w:type="spellEnd"/>
      <w:r>
        <w:rPr>
          <w:rFonts w:ascii="Tahoma" w:eastAsia="Tahoma" w:hAnsi="Tahoma" w:cs="Tahoma"/>
          <w:b/>
        </w:rPr>
        <w:t xml:space="preserve"> Pajak Digital di Indonesia</w:t>
      </w:r>
    </w:p>
    <w:p w14:paraId="1DEECCC8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Undang-Undang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Nomor</w:t>
      </w:r>
      <w:proofErr w:type="spellEnd"/>
      <w:r>
        <w:rPr>
          <w:rFonts w:ascii="Tahoma" w:eastAsia="Tahoma" w:hAnsi="Tahoma" w:cs="Tahoma"/>
        </w:rPr>
        <w:t xml:space="preserve"> 2 </w:t>
      </w:r>
      <w:proofErr w:type="spellStart"/>
      <w:r>
        <w:rPr>
          <w:rFonts w:ascii="Tahoma" w:eastAsia="Tahoma" w:hAnsi="Tahoma" w:cs="Tahoma"/>
        </w:rPr>
        <w:t>Tahun</w:t>
      </w:r>
      <w:proofErr w:type="spellEnd"/>
      <w:r>
        <w:rPr>
          <w:rFonts w:ascii="Tahoma" w:eastAsia="Tahoma" w:hAnsi="Tahoma" w:cs="Tahoma"/>
        </w:rPr>
        <w:t xml:space="preserve"> 2020 </w:t>
      </w:r>
      <w:proofErr w:type="spellStart"/>
      <w:r>
        <w:rPr>
          <w:rFonts w:ascii="Tahoma" w:eastAsia="Tahoma" w:hAnsi="Tahoma" w:cs="Tahoma"/>
        </w:rPr>
        <w:t>merupakan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ketentuan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eksplisit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memberikan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dasar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hukum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kepada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pemerintah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terkait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wewenang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memungut</w:t>
      </w:r>
      <w:proofErr w:type="spellEnd"/>
      <w:r>
        <w:rPr>
          <w:rFonts w:ascii="Tahoma" w:eastAsia="Tahoma" w:hAnsi="Tahoma" w:cs="Tahoma"/>
        </w:rPr>
        <w:t xml:space="preserve"> PPN </w:t>
      </w:r>
      <w:proofErr w:type="spellStart"/>
      <w:r>
        <w:rPr>
          <w:rFonts w:ascii="Tahoma" w:eastAsia="Tahoma" w:hAnsi="Tahoma" w:cs="Tahoma"/>
        </w:rPr>
        <w:t>dari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perdagangan</w:t>
      </w:r>
      <w:proofErr w:type="spellEnd"/>
      <w:r>
        <w:rPr>
          <w:rFonts w:ascii="Tahoma" w:eastAsia="Tahoma" w:hAnsi="Tahoma" w:cs="Tahoma"/>
        </w:rPr>
        <w:t xml:space="preserve"> digital </w:t>
      </w:r>
      <w:proofErr w:type="spellStart"/>
      <w:r>
        <w:rPr>
          <w:rFonts w:ascii="Tahoma" w:eastAsia="Tahoma" w:hAnsi="Tahoma" w:cs="Tahoma"/>
        </w:rPr>
        <w:t>lintas</w:t>
      </w:r>
      <w:proofErr w:type="spellEnd"/>
      <w:r>
        <w:rPr>
          <w:rFonts w:ascii="Tahoma" w:eastAsia="Tahoma" w:hAnsi="Tahoma" w:cs="Tahoma"/>
        </w:rPr>
        <w:t xml:space="preserve"> negara. </w:t>
      </w:r>
      <w:proofErr w:type="spellStart"/>
      <w:r>
        <w:rPr>
          <w:rFonts w:ascii="Tahoma" w:eastAsia="Tahoma" w:hAnsi="Tahoma" w:cs="Tahoma"/>
        </w:rPr>
        <w:t>Kemudian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Peraturan</w:t>
      </w:r>
      <w:proofErr w:type="spellEnd"/>
      <w:r>
        <w:rPr>
          <w:rFonts w:ascii="Tahoma" w:eastAsia="Tahoma" w:hAnsi="Tahoma" w:cs="Tahoma"/>
        </w:rPr>
        <w:t xml:space="preserve"> Menteri </w:t>
      </w:r>
      <w:proofErr w:type="spellStart"/>
      <w:r>
        <w:rPr>
          <w:rFonts w:ascii="Tahoma" w:eastAsia="Tahoma" w:hAnsi="Tahoma" w:cs="Tahoma"/>
        </w:rPr>
        <w:t>Keuangan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Nomor</w:t>
      </w:r>
      <w:proofErr w:type="spellEnd"/>
      <w:r>
        <w:rPr>
          <w:rFonts w:ascii="Tahoma" w:eastAsia="Tahoma" w:hAnsi="Tahoma" w:cs="Tahoma"/>
        </w:rPr>
        <w:t xml:space="preserve"> 60/PMK.03/2022 </w:t>
      </w:r>
      <w:proofErr w:type="spellStart"/>
      <w:r>
        <w:rPr>
          <w:rFonts w:ascii="Tahoma" w:eastAsia="Tahoma" w:hAnsi="Tahoma" w:cs="Tahoma"/>
        </w:rPr>
        <w:t>diperinci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merujuk</w:t>
      </w:r>
      <w:proofErr w:type="spellEnd"/>
      <w:r>
        <w:rPr>
          <w:rFonts w:ascii="Tahoma" w:eastAsia="Tahoma" w:hAnsi="Tahoma" w:cs="Tahoma"/>
        </w:rPr>
        <w:t xml:space="preserve"> pada </w:t>
      </w:r>
      <w:proofErr w:type="spellStart"/>
      <w:r>
        <w:rPr>
          <w:rFonts w:ascii="Tahoma" w:eastAsia="Tahoma" w:hAnsi="Tahoma" w:cs="Tahoma"/>
        </w:rPr>
        <w:t>beberapa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entitas</w:t>
      </w:r>
      <w:proofErr w:type="spellEnd"/>
      <w:r>
        <w:rPr>
          <w:rFonts w:ascii="Tahoma" w:eastAsia="Tahoma" w:hAnsi="Tahoma" w:cs="Tahoma"/>
        </w:rPr>
        <w:t xml:space="preserve"> digital global </w:t>
      </w:r>
      <w:proofErr w:type="spellStart"/>
      <w:r>
        <w:rPr>
          <w:rFonts w:ascii="Tahoma" w:eastAsia="Tahoma" w:hAnsi="Tahoma" w:cs="Tahoma"/>
        </w:rPr>
        <w:t>sebagai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pemungut</w:t>
      </w:r>
      <w:proofErr w:type="spellEnd"/>
      <w:r>
        <w:rPr>
          <w:rFonts w:ascii="Tahoma" w:eastAsia="Tahoma" w:hAnsi="Tahoma" w:cs="Tahoma"/>
        </w:rPr>
        <w:t xml:space="preserve"> PPN PMSE. </w:t>
      </w:r>
      <w:proofErr w:type="spellStart"/>
      <w:r>
        <w:rPr>
          <w:rFonts w:ascii="Tahoma" w:eastAsia="Tahoma" w:hAnsi="Tahoma" w:cs="Tahoma"/>
        </w:rPr>
        <w:t>Melalui</w:t>
      </w:r>
      <w:proofErr w:type="spellEnd"/>
      <w:r>
        <w:rPr>
          <w:rFonts w:ascii="Tahoma" w:eastAsia="Tahoma" w:hAnsi="Tahoma" w:cs="Tahoma"/>
        </w:rPr>
        <w:t xml:space="preserve"> RUU </w:t>
      </w:r>
      <w:proofErr w:type="spellStart"/>
      <w:r>
        <w:rPr>
          <w:rFonts w:ascii="Tahoma" w:eastAsia="Tahoma" w:hAnsi="Tahoma" w:cs="Tahoma"/>
        </w:rPr>
        <w:t>Ketentuan</w:t>
      </w:r>
      <w:proofErr w:type="spellEnd"/>
      <w:r>
        <w:rPr>
          <w:rFonts w:ascii="Tahoma" w:eastAsia="Tahoma" w:hAnsi="Tahoma" w:cs="Tahoma"/>
        </w:rPr>
        <w:t xml:space="preserve"> Umum dan Tata Cara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pungutan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transaksi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elektronik</w:t>
      </w:r>
      <w:proofErr w:type="spellEnd"/>
      <w:r>
        <w:rPr>
          <w:rFonts w:ascii="Tahoma" w:eastAsia="Tahoma" w:hAnsi="Tahoma" w:cs="Tahoma"/>
        </w:rPr>
        <w:t xml:space="preserve"> (electronic transaction tax) </w:t>
      </w:r>
      <w:proofErr w:type="spellStart"/>
      <w:r>
        <w:rPr>
          <w:rFonts w:ascii="Tahoma" w:eastAsia="Tahoma" w:hAnsi="Tahoma" w:cs="Tahoma"/>
        </w:rPr>
        <w:t>pernah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diusulkan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namun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pengaturannya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masih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belum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menemui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titik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akhir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karena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harus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diselaraskan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konsensus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internasional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seperti</w:t>
      </w:r>
      <w:proofErr w:type="spellEnd"/>
      <w:r>
        <w:rPr>
          <w:rFonts w:ascii="Tahoma" w:eastAsia="Tahoma" w:hAnsi="Tahoma" w:cs="Tahoma"/>
        </w:rPr>
        <w:t xml:space="preserve"> OECD BEPS Action Plan. </w:t>
      </w:r>
    </w:p>
    <w:p w14:paraId="6D32DBD6" w14:textId="77777777" w:rsidR="008138C8" w:rsidRDefault="008138C8">
      <w:pPr>
        <w:ind w:firstLine="709"/>
        <w:jc w:val="both"/>
        <w:rPr>
          <w:rFonts w:ascii="Tahoma" w:eastAsia="Tahoma" w:hAnsi="Tahoma" w:cs="Tahoma"/>
        </w:rPr>
      </w:pPr>
    </w:p>
    <w:p w14:paraId="53289003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Selain </w:t>
      </w:r>
      <w:proofErr w:type="spellStart"/>
      <w:r>
        <w:rPr>
          <w:rFonts w:ascii="Tahoma" w:eastAsia="Tahoma" w:hAnsi="Tahoma" w:cs="Tahoma"/>
        </w:rPr>
        <w:t>itu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aspek</w:t>
      </w:r>
      <w:proofErr w:type="spellEnd"/>
      <w:r>
        <w:rPr>
          <w:rFonts w:ascii="Tahoma" w:eastAsia="Tahoma" w:hAnsi="Tahoma" w:cs="Tahoma"/>
        </w:rPr>
        <w:t xml:space="preserve"> Pajak </w:t>
      </w:r>
      <w:proofErr w:type="spellStart"/>
      <w:r>
        <w:rPr>
          <w:rFonts w:ascii="Tahoma" w:eastAsia="Tahoma" w:hAnsi="Tahoma" w:cs="Tahoma"/>
        </w:rPr>
        <w:t>Penghasilan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PPh</w:t>
      </w:r>
      <w:proofErr w:type="spellEnd"/>
      <w:r>
        <w:rPr>
          <w:rFonts w:ascii="Tahoma" w:eastAsia="Tahoma" w:hAnsi="Tahoma" w:cs="Tahoma"/>
        </w:rPr>
        <w:t xml:space="preserve">) </w:t>
      </w:r>
      <w:proofErr w:type="spellStart"/>
      <w:r>
        <w:rPr>
          <w:rFonts w:ascii="Tahoma" w:eastAsia="Tahoma" w:hAnsi="Tahoma" w:cs="Tahoma"/>
        </w:rPr>
        <w:t>masih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bergantung</w:t>
      </w:r>
      <w:proofErr w:type="spellEnd"/>
      <w:r>
        <w:rPr>
          <w:rFonts w:ascii="Tahoma" w:eastAsia="Tahoma" w:hAnsi="Tahoma" w:cs="Tahoma"/>
        </w:rPr>
        <w:t xml:space="preserve"> pada </w:t>
      </w:r>
      <w:proofErr w:type="spellStart"/>
      <w:r>
        <w:rPr>
          <w:rFonts w:ascii="Tahoma" w:eastAsia="Tahoma" w:hAnsi="Tahoma" w:cs="Tahoma"/>
        </w:rPr>
        <w:t>prinsip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kehadiran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tetap</w:t>
      </w:r>
      <w:proofErr w:type="spellEnd"/>
      <w:r>
        <w:rPr>
          <w:rFonts w:ascii="Tahoma" w:eastAsia="Tahoma" w:hAnsi="Tahoma" w:cs="Tahoma"/>
        </w:rPr>
        <w:t xml:space="preserve"> (permanent establishment) yang </w:t>
      </w:r>
      <w:proofErr w:type="spellStart"/>
      <w:r>
        <w:rPr>
          <w:rFonts w:ascii="Tahoma" w:eastAsia="Tahoma" w:hAnsi="Tahoma" w:cs="Tahoma"/>
        </w:rPr>
        <w:t>menjadi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tantangan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tersendiri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terkait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pungutan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transaksi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elektronik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diterbitkannya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Peraturan</w:t>
      </w:r>
      <w:proofErr w:type="spellEnd"/>
      <w:r>
        <w:rPr>
          <w:rFonts w:ascii="Tahoma" w:eastAsia="Tahoma" w:hAnsi="Tahoma" w:cs="Tahoma"/>
        </w:rPr>
        <w:t xml:space="preserve"> Menteri </w:t>
      </w:r>
      <w:proofErr w:type="spellStart"/>
      <w:r>
        <w:rPr>
          <w:rFonts w:ascii="Tahoma" w:eastAsia="Tahoma" w:hAnsi="Tahoma" w:cs="Tahoma"/>
        </w:rPr>
        <w:t>Keuangan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Nomor</w:t>
      </w:r>
      <w:proofErr w:type="spellEnd"/>
      <w:r>
        <w:rPr>
          <w:rFonts w:ascii="Tahoma" w:eastAsia="Tahoma" w:hAnsi="Tahoma" w:cs="Tahoma"/>
        </w:rPr>
        <w:t xml:space="preserve"> 68/PMK.03/2022 </w:t>
      </w:r>
      <w:proofErr w:type="spellStart"/>
      <w:r>
        <w:rPr>
          <w:rFonts w:ascii="Tahoma" w:eastAsia="Tahoma" w:hAnsi="Tahoma" w:cs="Tahoma"/>
        </w:rPr>
        <w:t>pemerintah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memungut</w:t>
      </w:r>
      <w:proofErr w:type="spellEnd"/>
      <w:r>
        <w:rPr>
          <w:rFonts w:ascii="Tahoma" w:eastAsia="Tahoma" w:hAnsi="Tahoma" w:cs="Tahoma"/>
        </w:rPr>
        <w:t xml:space="preserve"> PPN dan </w:t>
      </w:r>
      <w:proofErr w:type="spellStart"/>
      <w:r>
        <w:rPr>
          <w:rFonts w:ascii="Tahoma" w:eastAsia="Tahoma" w:hAnsi="Tahoma" w:cs="Tahoma"/>
        </w:rPr>
        <w:t>PPh</w:t>
      </w:r>
      <w:proofErr w:type="spellEnd"/>
      <w:r>
        <w:rPr>
          <w:rFonts w:ascii="Tahoma" w:eastAsia="Tahoma" w:hAnsi="Tahoma" w:cs="Tahoma"/>
        </w:rPr>
        <w:t xml:space="preserve"> final </w:t>
      </w:r>
      <w:proofErr w:type="spellStart"/>
      <w:r>
        <w:rPr>
          <w:rFonts w:ascii="Tahoma" w:eastAsia="Tahoma" w:hAnsi="Tahoma" w:cs="Tahoma"/>
        </w:rPr>
        <w:t>atas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transaksi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elektronik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termasuk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aset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kripto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baik</w:t>
      </w:r>
      <w:proofErr w:type="spellEnd"/>
      <w:r>
        <w:rPr>
          <w:rFonts w:ascii="Tahoma" w:eastAsia="Tahoma" w:hAnsi="Tahoma" w:cs="Tahoma"/>
        </w:rPr>
        <w:t xml:space="preserve"> di platform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maupun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luar</w:t>
      </w:r>
      <w:proofErr w:type="spellEnd"/>
      <w:r>
        <w:rPr>
          <w:rFonts w:ascii="Tahoma" w:eastAsia="Tahoma" w:hAnsi="Tahoma" w:cs="Tahoma"/>
        </w:rPr>
        <w:t xml:space="preserve"> negeri. </w:t>
      </w:r>
      <w:proofErr w:type="spellStart"/>
      <w:r>
        <w:rPr>
          <w:rFonts w:ascii="Tahoma" w:eastAsia="Tahoma" w:hAnsi="Tahoma" w:cs="Tahoma"/>
        </w:rPr>
        <w:t>Namun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pengawasan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pelaporan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transaksi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masih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menghadapi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kendala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karena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bersifat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pseudonim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terdesentralisasi</w:t>
      </w:r>
      <w:proofErr w:type="spellEnd"/>
      <w:r>
        <w:rPr>
          <w:rFonts w:ascii="Tahoma" w:eastAsia="Tahoma" w:hAnsi="Tahoma" w:cs="Tahoma"/>
        </w:rPr>
        <w:t>.</w:t>
      </w:r>
    </w:p>
    <w:p w14:paraId="562992E3" w14:textId="77777777" w:rsidR="008138C8" w:rsidRDefault="008138C8">
      <w:pPr>
        <w:jc w:val="both"/>
        <w:rPr>
          <w:rFonts w:ascii="Tahoma" w:eastAsia="Tahoma" w:hAnsi="Tahoma" w:cs="Tahoma"/>
        </w:rPr>
      </w:pPr>
    </w:p>
    <w:p w14:paraId="13F4F977" w14:textId="77777777" w:rsidR="008138C8" w:rsidRDefault="00000000">
      <w:pPr>
        <w:jc w:val="both"/>
        <w:rPr>
          <w:rFonts w:ascii="Tahoma" w:eastAsia="Tahoma" w:hAnsi="Tahoma" w:cs="Tahoma"/>
          <w:b/>
        </w:rPr>
      </w:pPr>
      <w:proofErr w:type="spellStart"/>
      <w:r>
        <w:rPr>
          <w:rFonts w:ascii="Tahoma" w:eastAsia="Tahoma" w:hAnsi="Tahoma" w:cs="Tahoma"/>
          <w:b/>
        </w:rPr>
        <w:t>Penegakan</w:t>
      </w:r>
      <w:proofErr w:type="spellEnd"/>
      <w:r>
        <w:rPr>
          <w:rFonts w:ascii="Tahoma" w:eastAsia="Tahoma" w:hAnsi="Tahoma" w:cs="Tahoma"/>
          <w:b/>
        </w:rPr>
        <w:t xml:space="preserve"> Hukum Pajak Digital</w:t>
      </w:r>
    </w:p>
    <w:p w14:paraId="38130C65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Dalam </w:t>
      </w:r>
      <w:proofErr w:type="spellStart"/>
      <w:r>
        <w:rPr>
          <w:rFonts w:ascii="Tahoma" w:eastAsia="Tahoma" w:hAnsi="Tahoma" w:cs="Tahoma"/>
        </w:rPr>
        <w:t>menegakkan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hukum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berbasis</w:t>
      </w:r>
      <w:proofErr w:type="spellEnd"/>
      <w:r>
        <w:rPr>
          <w:rFonts w:ascii="Tahoma" w:eastAsia="Tahoma" w:hAnsi="Tahoma" w:cs="Tahoma"/>
        </w:rPr>
        <w:t xml:space="preserve"> digital </w:t>
      </w:r>
      <w:proofErr w:type="spellStart"/>
      <w:r>
        <w:rPr>
          <w:rFonts w:ascii="Tahoma" w:eastAsia="Tahoma" w:hAnsi="Tahoma" w:cs="Tahoma"/>
        </w:rPr>
        <w:t>diperlukan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pendekatan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berbeda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konvensional</w:t>
      </w:r>
      <w:proofErr w:type="spellEnd"/>
      <w:r>
        <w:rPr>
          <w:rFonts w:ascii="Tahoma" w:eastAsia="Tahoma" w:hAnsi="Tahoma" w:cs="Tahoma"/>
        </w:rPr>
        <w:t xml:space="preserve">. Dalam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konvensional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fiskus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melakukan</w:t>
      </w:r>
      <w:proofErr w:type="spellEnd"/>
      <w:r>
        <w:rPr>
          <w:rFonts w:ascii="Tahoma" w:eastAsia="Tahoma" w:hAnsi="Tahoma" w:cs="Tahoma"/>
        </w:rPr>
        <w:t xml:space="preserve"> audit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subjek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maupun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objek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berdasarkan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lokasi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usaha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atau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transaksi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terdaftar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secara</w:t>
      </w:r>
      <w:proofErr w:type="spellEnd"/>
      <w:r>
        <w:rPr>
          <w:rFonts w:ascii="Tahoma" w:eastAsia="Tahoma" w:hAnsi="Tahoma" w:cs="Tahoma"/>
        </w:rPr>
        <w:t xml:space="preserve"> formal. </w:t>
      </w:r>
      <w:proofErr w:type="spellStart"/>
      <w:r>
        <w:rPr>
          <w:rFonts w:ascii="Tahoma" w:eastAsia="Tahoma" w:hAnsi="Tahoma" w:cs="Tahoma"/>
        </w:rPr>
        <w:t>Namun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konteks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digita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transaksi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sering</w:t>
      </w:r>
      <w:proofErr w:type="spellEnd"/>
      <w:r>
        <w:rPr>
          <w:rFonts w:ascii="Tahoma" w:eastAsia="Tahoma" w:hAnsi="Tahoma" w:cs="Tahoma"/>
        </w:rPr>
        <w:t xml:space="preserve"> kali </w:t>
      </w:r>
      <w:proofErr w:type="spellStart"/>
      <w:r>
        <w:rPr>
          <w:rFonts w:ascii="Tahoma" w:eastAsia="Tahoma" w:hAnsi="Tahoma" w:cs="Tahoma"/>
        </w:rPr>
        <w:t>terjadi</w:t>
      </w:r>
      <w:proofErr w:type="spellEnd"/>
      <w:r>
        <w:rPr>
          <w:rFonts w:ascii="Tahoma" w:eastAsia="Tahoma" w:hAnsi="Tahoma" w:cs="Tahoma"/>
        </w:rPr>
        <w:t xml:space="preserve"> di </w:t>
      </w:r>
      <w:proofErr w:type="spellStart"/>
      <w:r>
        <w:rPr>
          <w:rFonts w:ascii="Tahoma" w:eastAsia="Tahoma" w:hAnsi="Tahoma" w:cs="Tahoma"/>
        </w:rPr>
        <w:t>luar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yurisdiksi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nasional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dilakukan</w:t>
      </w:r>
      <w:proofErr w:type="spellEnd"/>
      <w:r>
        <w:rPr>
          <w:rFonts w:ascii="Tahoma" w:eastAsia="Tahoma" w:hAnsi="Tahoma" w:cs="Tahoma"/>
        </w:rPr>
        <w:t xml:space="preserve"> oleh </w:t>
      </w:r>
      <w:proofErr w:type="spellStart"/>
      <w:r>
        <w:rPr>
          <w:rFonts w:ascii="Tahoma" w:eastAsia="Tahoma" w:hAnsi="Tahoma" w:cs="Tahoma"/>
        </w:rPr>
        <w:t>entitas</w:t>
      </w:r>
      <w:proofErr w:type="spellEnd"/>
      <w:r>
        <w:rPr>
          <w:rFonts w:ascii="Tahoma" w:eastAsia="Tahoma" w:hAnsi="Tahoma" w:cs="Tahoma"/>
        </w:rPr>
        <w:t xml:space="preserve"> yang tidak </w:t>
      </w:r>
      <w:proofErr w:type="spellStart"/>
      <w:r>
        <w:rPr>
          <w:rFonts w:ascii="Tahoma" w:eastAsia="Tahoma" w:hAnsi="Tahoma" w:cs="Tahoma"/>
        </w:rPr>
        <w:t>memiliki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kekuatan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hukum</w:t>
      </w:r>
      <w:proofErr w:type="spellEnd"/>
      <w:r>
        <w:rPr>
          <w:rFonts w:ascii="Tahoma" w:eastAsia="Tahoma" w:hAnsi="Tahoma" w:cs="Tahoma"/>
        </w:rPr>
        <w:t xml:space="preserve">. Hal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menimbulkan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kesulitan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eksekusi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hukum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pelanggaran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di Indonesia.</w:t>
      </w:r>
    </w:p>
    <w:p w14:paraId="4DCF4114" w14:textId="77777777" w:rsidR="008138C8" w:rsidRDefault="00000000">
      <w:pPr>
        <w:tabs>
          <w:tab w:val="left" w:pos="1245"/>
        </w:tabs>
        <w:ind w:firstLine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Harahap</w:t>
      </w:r>
      <w:proofErr w:type="spellEnd"/>
      <w:r>
        <w:rPr>
          <w:rFonts w:ascii="Tahoma" w:eastAsia="Tahoma" w:hAnsi="Tahoma" w:cs="Tahoma"/>
        </w:rPr>
        <w:t xml:space="preserve"> (2021) </w:t>
      </w:r>
      <w:proofErr w:type="spellStart"/>
      <w:r>
        <w:rPr>
          <w:rFonts w:ascii="Tahoma" w:eastAsia="Tahoma" w:hAnsi="Tahoma" w:cs="Tahoma"/>
        </w:rPr>
        <w:t>menyebutkan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bahwa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penegakan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hukum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digital </w:t>
      </w:r>
      <w:proofErr w:type="spellStart"/>
      <w:r>
        <w:rPr>
          <w:rFonts w:ascii="Tahoma" w:eastAsia="Tahoma" w:hAnsi="Tahoma" w:cs="Tahoma"/>
        </w:rPr>
        <w:t>memerlukan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penguatan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kerja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sama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internasional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melalui</w:t>
      </w:r>
      <w:proofErr w:type="spellEnd"/>
      <w:r>
        <w:rPr>
          <w:rFonts w:ascii="Tahoma" w:eastAsia="Tahoma" w:hAnsi="Tahoma" w:cs="Tahoma"/>
        </w:rPr>
        <w:t xml:space="preserve"> Automatic Exchange of Information (AEOI) </w:t>
      </w:r>
      <w:proofErr w:type="spellStart"/>
      <w:r>
        <w:rPr>
          <w:rFonts w:ascii="Tahoma" w:eastAsia="Tahoma" w:hAnsi="Tahoma" w:cs="Tahoma"/>
        </w:rPr>
        <w:t>serta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pemanfaatan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teknologi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pengawasan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seperti</w:t>
      </w:r>
      <w:proofErr w:type="spellEnd"/>
      <w:r>
        <w:rPr>
          <w:rFonts w:ascii="Tahoma" w:eastAsia="Tahoma" w:hAnsi="Tahoma" w:cs="Tahoma"/>
        </w:rPr>
        <w:t xml:space="preserve"> big data analytics, </w:t>
      </w:r>
      <w:proofErr w:type="spellStart"/>
      <w:r>
        <w:rPr>
          <w:rFonts w:ascii="Tahoma" w:eastAsia="Tahoma" w:hAnsi="Tahoma" w:cs="Tahoma"/>
        </w:rPr>
        <w:t>pemetaan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algoritma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transaksi</w:t>
      </w:r>
      <w:proofErr w:type="spellEnd"/>
      <w:r>
        <w:rPr>
          <w:rFonts w:ascii="Tahoma" w:eastAsia="Tahoma" w:hAnsi="Tahoma" w:cs="Tahoma"/>
        </w:rPr>
        <w:t xml:space="preserve">, dan </w:t>
      </w:r>
      <w:proofErr w:type="spellStart"/>
      <w:r>
        <w:rPr>
          <w:rFonts w:ascii="Tahoma" w:eastAsia="Tahoma" w:hAnsi="Tahoma" w:cs="Tahoma"/>
        </w:rPr>
        <w:t>pelacakan</w:t>
      </w:r>
      <w:proofErr w:type="spellEnd"/>
      <w:r>
        <w:rPr>
          <w:rFonts w:ascii="Tahoma" w:eastAsia="Tahoma" w:hAnsi="Tahoma" w:cs="Tahoma"/>
        </w:rPr>
        <w:t xml:space="preserve"> IP Address. </w:t>
      </w:r>
      <w:proofErr w:type="spellStart"/>
      <w:r>
        <w:rPr>
          <w:rFonts w:ascii="Tahoma" w:eastAsia="Tahoma" w:hAnsi="Tahoma" w:cs="Tahoma"/>
        </w:rPr>
        <w:t>Direktorat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Jenderal</w:t>
      </w:r>
      <w:proofErr w:type="spellEnd"/>
      <w:r>
        <w:rPr>
          <w:rFonts w:ascii="Tahoma" w:eastAsia="Tahoma" w:hAnsi="Tahoma" w:cs="Tahoma"/>
        </w:rPr>
        <w:t xml:space="preserve"> Pajak (DJP) </w:t>
      </w:r>
      <w:proofErr w:type="spellStart"/>
      <w:r>
        <w:rPr>
          <w:rFonts w:ascii="Tahoma" w:eastAsia="Tahoma" w:hAnsi="Tahoma" w:cs="Tahoma"/>
        </w:rPr>
        <w:t>telah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melakukan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langkah-langkah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strategis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membentuk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tim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khusus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melakukan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integrasi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pembayaran</w:t>
      </w:r>
      <w:proofErr w:type="spellEnd"/>
      <w:r>
        <w:rPr>
          <w:rFonts w:ascii="Tahoma" w:eastAsia="Tahoma" w:hAnsi="Tahoma" w:cs="Tahoma"/>
        </w:rPr>
        <w:t xml:space="preserve"> digital. </w:t>
      </w:r>
      <w:proofErr w:type="spellStart"/>
      <w:r>
        <w:rPr>
          <w:rFonts w:ascii="Tahoma" w:eastAsia="Tahoma" w:hAnsi="Tahoma" w:cs="Tahoma"/>
        </w:rPr>
        <w:t>Namun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efektivitas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langkah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masih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terbatas</w:t>
      </w:r>
      <w:proofErr w:type="spellEnd"/>
      <w:r>
        <w:rPr>
          <w:rFonts w:ascii="Tahoma" w:eastAsia="Tahoma" w:hAnsi="Tahoma" w:cs="Tahoma"/>
        </w:rPr>
        <w:t xml:space="preserve"> oleh </w:t>
      </w:r>
      <w:proofErr w:type="spellStart"/>
      <w:r>
        <w:rPr>
          <w:rFonts w:ascii="Tahoma" w:eastAsia="Tahoma" w:hAnsi="Tahoma" w:cs="Tahoma"/>
        </w:rPr>
        <w:t>belum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tersedianya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regulasi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turunan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kuat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serta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minimnya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sanksi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entitas</w:t>
      </w:r>
      <w:proofErr w:type="spellEnd"/>
      <w:r>
        <w:rPr>
          <w:rFonts w:ascii="Tahoma" w:eastAsia="Tahoma" w:hAnsi="Tahoma" w:cs="Tahoma"/>
        </w:rPr>
        <w:t xml:space="preserve"> digital </w:t>
      </w:r>
      <w:proofErr w:type="spellStart"/>
      <w:r>
        <w:rPr>
          <w:rFonts w:ascii="Tahoma" w:eastAsia="Tahoma" w:hAnsi="Tahoma" w:cs="Tahoma"/>
        </w:rPr>
        <w:t>asing</w:t>
      </w:r>
      <w:proofErr w:type="spellEnd"/>
      <w:r>
        <w:rPr>
          <w:rFonts w:ascii="Tahoma" w:eastAsia="Tahoma" w:hAnsi="Tahoma" w:cs="Tahoma"/>
        </w:rPr>
        <w:t xml:space="preserve"> yang tidak </w:t>
      </w:r>
      <w:proofErr w:type="spellStart"/>
      <w:r>
        <w:rPr>
          <w:rFonts w:ascii="Tahoma" w:eastAsia="Tahoma" w:hAnsi="Tahoma" w:cs="Tahoma"/>
        </w:rPr>
        <w:t>patuh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pemungutan</w:t>
      </w:r>
      <w:proofErr w:type="spellEnd"/>
      <w:r>
        <w:rPr>
          <w:rFonts w:ascii="Tahoma" w:eastAsia="Tahoma" w:hAnsi="Tahoma" w:cs="Tahoma"/>
        </w:rPr>
        <w:t xml:space="preserve"> PPN.</w:t>
      </w:r>
    </w:p>
    <w:p w14:paraId="2300738F" w14:textId="77777777" w:rsidR="008138C8" w:rsidRDefault="008138C8">
      <w:pPr>
        <w:jc w:val="both"/>
        <w:rPr>
          <w:rFonts w:ascii="Tahoma" w:eastAsia="Tahoma" w:hAnsi="Tahoma" w:cs="Tahoma"/>
        </w:rPr>
      </w:pPr>
    </w:p>
    <w:p w14:paraId="635DFFE0" w14:textId="77777777" w:rsidR="008138C8" w:rsidRDefault="00000000">
      <w:pPr>
        <w:jc w:val="both"/>
        <w:rPr>
          <w:rFonts w:ascii="Tahoma" w:eastAsia="Tahoma" w:hAnsi="Tahoma" w:cs="Tahoma"/>
          <w:b/>
        </w:rPr>
      </w:pPr>
      <w:proofErr w:type="spellStart"/>
      <w:r>
        <w:rPr>
          <w:rFonts w:ascii="Tahoma" w:eastAsia="Tahoma" w:hAnsi="Tahoma" w:cs="Tahoma"/>
          <w:b/>
        </w:rPr>
        <w:t>Komparasi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Kebijakan</w:t>
      </w:r>
      <w:proofErr w:type="spellEnd"/>
      <w:r>
        <w:rPr>
          <w:rFonts w:ascii="Tahoma" w:eastAsia="Tahoma" w:hAnsi="Tahoma" w:cs="Tahoma"/>
          <w:b/>
        </w:rPr>
        <w:t xml:space="preserve"> Pajak Digital Internasional</w:t>
      </w:r>
    </w:p>
    <w:p w14:paraId="282E26CB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Beberapa</w:t>
      </w:r>
      <w:proofErr w:type="spellEnd"/>
      <w:r>
        <w:rPr>
          <w:rFonts w:ascii="Tahoma" w:eastAsia="Tahoma" w:hAnsi="Tahoma" w:cs="Tahoma"/>
        </w:rPr>
        <w:t xml:space="preserve"> negara </w:t>
      </w:r>
      <w:proofErr w:type="spellStart"/>
      <w:r>
        <w:rPr>
          <w:rFonts w:ascii="Tahoma" w:eastAsia="Tahoma" w:hAnsi="Tahoma" w:cs="Tahoma"/>
        </w:rPr>
        <w:t>telah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lebih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dahulu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menjalankan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peraturan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terkait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digital. </w:t>
      </w:r>
      <w:proofErr w:type="spellStart"/>
      <w:r>
        <w:rPr>
          <w:rFonts w:ascii="Tahoma" w:eastAsia="Tahoma" w:hAnsi="Tahoma" w:cs="Tahoma"/>
        </w:rPr>
        <w:t>Prancis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menerapkan</w:t>
      </w:r>
      <w:proofErr w:type="spellEnd"/>
      <w:r>
        <w:rPr>
          <w:rFonts w:ascii="Tahoma" w:eastAsia="Tahoma" w:hAnsi="Tahoma" w:cs="Tahoma"/>
        </w:rPr>
        <w:t xml:space="preserve"> Digital Services Tax (DST) </w:t>
      </w:r>
      <w:proofErr w:type="spellStart"/>
      <w:r>
        <w:rPr>
          <w:rFonts w:ascii="Tahoma" w:eastAsia="Tahoma" w:hAnsi="Tahoma" w:cs="Tahoma"/>
        </w:rPr>
        <w:t>sebesar</w:t>
      </w:r>
      <w:proofErr w:type="spellEnd"/>
      <w:r>
        <w:rPr>
          <w:rFonts w:ascii="Tahoma" w:eastAsia="Tahoma" w:hAnsi="Tahoma" w:cs="Tahoma"/>
        </w:rPr>
        <w:t xml:space="preserve"> 3%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pendapatan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perusahaan</w:t>
      </w:r>
      <w:proofErr w:type="spellEnd"/>
      <w:r>
        <w:rPr>
          <w:rFonts w:ascii="Tahoma" w:eastAsia="Tahoma" w:hAnsi="Tahoma" w:cs="Tahoma"/>
        </w:rPr>
        <w:t xml:space="preserve"> digital yang </w:t>
      </w:r>
      <w:proofErr w:type="spellStart"/>
      <w:r>
        <w:rPr>
          <w:rFonts w:ascii="Tahoma" w:eastAsia="Tahoma" w:hAnsi="Tahoma" w:cs="Tahoma"/>
        </w:rPr>
        <w:t>memperoleh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lebih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dari</w:t>
      </w:r>
      <w:proofErr w:type="spellEnd"/>
      <w:r>
        <w:rPr>
          <w:rFonts w:ascii="Tahoma" w:eastAsia="Tahoma" w:hAnsi="Tahoma" w:cs="Tahoma"/>
        </w:rPr>
        <w:t xml:space="preserve"> 750 </w:t>
      </w:r>
      <w:proofErr w:type="spellStart"/>
      <w:r>
        <w:rPr>
          <w:rFonts w:ascii="Tahoma" w:eastAsia="Tahoma" w:hAnsi="Tahoma" w:cs="Tahoma"/>
        </w:rPr>
        <w:t>juta</w:t>
      </w:r>
      <w:proofErr w:type="spellEnd"/>
      <w:r>
        <w:rPr>
          <w:rFonts w:ascii="Tahoma" w:eastAsia="Tahoma" w:hAnsi="Tahoma" w:cs="Tahoma"/>
        </w:rPr>
        <w:t xml:space="preserve"> euro </w:t>
      </w:r>
      <w:proofErr w:type="spellStart"/>
      <w:r>
        <w:rPr>
          <w:rFonts w:ascii="Tahoma" w:eastAsia="Tahoma" w:hAnsi="Tahoma" w:cs="Tahoma"/>
        </w:rPr>
        <w:t>secara</w:t>
      </w:r>
      <w:proofErr w:type="spellEnd"/>
      <w:r>
        <w:rPr>
          <w:rFonts w:ascii="Tahoma" w:eastAsia="Tahoma" w:hAnsi="Tahoma" w:cs="Tahoma"/>
        </w:rPr>
        <w:t xml:space="preserve"> global dan 25 </w:t>
      </w:r>
      <w:proofErr w:type="spellStart"/>
      <w:r>
        <w:rPr>
          <w:rFonts w:ascii="Tahoma" w:eastAsia="Tahoma" w:hAnsi="Tahoma" w:cs="Tahoma"/>
        </w:rPr>
        <w:t>juta</w:t>
      </w:r>
      <w:proofErr w:type="spellEnd"/>
      <w:r>
        <w:rPr>
          <w:rFonts w:ascii="Tahoma" w:eastAsia="Tahoma" w:hAnsi="Tahoma" w:cs="Tahoma"/>
        </w:rPr>
        <w:t xml:space="preserve"> euro di </w:t>
      </w:r>
      <w:proofErr w:type="spellStart"/>
      <w:r>
        <w:rPr>
          <w:rFonts w:ascii="Tahoma" w:eastAsia="Tahoma" w:hAnsi="Tahoma" w:cs="Tahoma"/>
        </w:rPr>
        <w:t>Prancis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Sementara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itu</w:t>
      </w:r>
      <w:proofErr w:type="spellEnd"/>
      <w:r>
        <w:rPr>
          <w:rFonts w:ascii="Tahoma" w:eastAsia="Tahoma" w:hAnsi="Tahoma" w:cs="Tahoma"/>
        </w:rPr>
        <w:t xml:space="preserve">, Australia </w:t>
      </w:r>
      <w:proofErr w:type="spellStart"/>
      <w:r>
        <w:rPr>
          <w:rFonts w:ascii="Tahoma" w:eastAsia="Tahoma" w:hAnsi="Tahoma" w:cs="Tahoma"/>
        </w:rPr>
        <w:t>mengenakan</w:t>
      </w:r>
      <w:proofErr w:type="spellEnd"/>
      <w:r>
        <w:rPr>
          <w:rFonts w:ascii="Tahoma" w:eastAsia="Tahoma" w:hAnsi="Tahoma" w:cs="Tahoma"/>
        </w:rPr>
        <w:t xml:space="preserve"> Goods and Services Tax (GST) </w:t>
      </w:r>
      <w:proofErr w:type="spellStart"/>
      <w:r>
        <w:rPr>
          <w:rFonts w:ascii="Tahoma" w:eastAsia="Tahoma" w:hAnsi="Tahoma" w:cs="Tahoma"/>
        </w:rPr>
        <w:lastRenderedPageBreak/>
        <w:t>sebesar</w:t>
      </w:r>
      <w:proofErr w:type="spellEnd"/>
      <w:r>
        <w:rPr>
          <w:rFonts w:ascii="Tahoma" w:eastAsia="Tahoma" w:hAnsi="Tahoma" w:cs="Tahoma"/>
        </w:rPr>
        <w:t xml:space="preserve"> 10%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penyedia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layanan</w:t>
      </w:r>
      <w:proofErr w:type="spellEnd"/>
      <w:r>
        <w:rPr>
          <w:rFonts w:ascii="Tahoma" w:eastAsia="Tahoma" w:hAnsi="Tahoma" w:cs="Tahoma"/>
        </w:rPr>
        <w:t xml:space="preserve"> digital </w:t>
      </w:r>
      <w:proofErr w:type="spellStart"/>
      <w:r>
        <w:rPr>
          <w:rFonts w:ascii="Tahoma" w:eastAsia="Tahoma" w:hAnsi="Tahoma" w:cs="Tahoma"/>
        </w:rPr>
        <w:t>luar</w:t>
      </w:r>
      <w:proofErr w:type="spellEnd"/>
      <w:r>
        <w:rPr>
          <w:rFonts w:ascii="Tahoma" w:eastAsia="Tahoma" w:hAnsi="Tahoma" w:cs="Tahoma"/>
        </w:rPr>
        <w:t xml:space="preserve"> negeri </w:t>
      </w:r>
      <w:proofErr w:type="spellStart"/>
      <w:r>
        <w:rPr>
          <w:rFonts w:ascii="Tahoma" w:eastAsia="Tahoma" w:hAnsi="Tahoma" w:cs="Tahoma"/>
        </w:rPr>
        <w:t>sejak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tahun</w:t>
      </w:r>
      <w:proofErr w:type="spellEnd"/>
      <w:r>
        <w:rPr>
          <w:rFonts w:ascii="Tahoma" w:eastAsia="Tahoma" w:hAnsi="Tahoma" w:cs="Tahoma"/>
        </w:rPr>
        <w:t xml:space="preserve"> 2017, dan </w:t>
      </w:r>
      <w:proofErr w:type="spellStart"/>
      <w:r>
        <w:rPr>
          <w:rFonts w:ascii="Tahoma" w:eastAsia="Tahoma" w:hAnsi="Tahoma" w:cs="Tahoma"/>
        </w:rPr>
        <w:t>mengintegrasikannya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e-invoicing dan e-audit.</w:t>
      </w:r>
    </w:p>
    <w:p w14:paraId="0D92FB3D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Namun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ada</w:t>
      </w:r>
      <w:proofErr w:type="spellEnd"/>
      <w:r>
        <w:rPr>
          <w:rFonts w:ascii="Tahoma" w:eastAsia="Tahoma" w:hAnsi="Tahoma" w:cs="Tahoma"/>
        </w:rPr>
        <w:t xml:space="preserve"> pula negara yang </w:t>
      </w:r>
      <w:proofErr w:type="spellStart"/>
      <w:r>
        <w:rPr>
          <w:rFonts w:ascii="Tahoma" w:eastAsia="Tahoma" w:hAnsi="Tahoma" w:cs="Tahoma"/>
        </w:rPr>
        <w:t>menolak</w:t>
      </w:r>
      <w:proofErr w:type="spellEnd"/>
      <w:r>
        <w:rPr>
          <w:rFonts w:ascii="Tahoma" w:eastAsia="Tahoma" w:hAnsi="Tahoma" w:cs="Tahoma"/>
        </w:rPr>
        <w:t xml:space="preserve"> DST, </w:t>
      </w:r>
      <w:proofErr w:type="spellStart"/>
      <w:r>
        <w:rPr>
          <w:rFonts w:ascii="Tahoma" w:eastAsia="Tahoma" w:hAnsi="Tahoma" w:cs="Tahoma"/>
        </w:rPr>
        <w:t>seperti</w:t>
      </w:r>
      <w:proofErr w:type="spellEnd"/>
      <w:r>
        <w:rPr>
          <w:rFonts w:ascii="Tahoma" w:eastAsia="Tahoma" w:hAnsi="Tahoma" w:cs="Tahoma"/>
        </w:rPr>
        <w:t xml:space="preserve"> Amerika </w:t>
      </w:r>
      <w:proofErr w:type="spellStart"/>
      <w:r>
        <w:rPr>
          <w:rFonts w:ascii="Tahoma" w:eastAsia="Tahoma" w:hAnsi="Tahoma" w:cs="Tahoma"/>
        </w:rPr>
        <w:t>Serikat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menilai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bahwa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digital </w:t>
      </w:r>
      <w:proofErr w:type="spellStart"/>
      <w:r>
        <w:rPr>
          <w:rFonts w:ascii="Tahoma" w:eastAsia="Tahoma" w:hAnsi="Tahoma" w:cs="Tahoma"/>
        </w:rPr>
        <w:t>bersifat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diskriminatif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perusahaan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teknologi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mereka</w:t>
      </w:r>
      <w:proofErr w:type="spellEnd"/>
      <w:r>
        <w:rPr>
          <w:rFonts w:ascii="Tahoma" w:eastAsia="Tahoma" w:hAnsi="Tahoma" w:cs="Tahoma"/>
        </w:rPr>
        <w:t xml:space="preserve">. Oleh </w:t>
      </w:r>
      <w:proofErr w:type="spellStart"/>
      <w:r>
        <w:rPr>
          <w:rFonts w:ascii="Tahoma" w:eastAsia="Tahoma" w:hAnsi="Tahoma" w:cs="Tahoma"/>
        </w:rPr>
        <w:t>karena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itu</w:t>
      </w:r>
      <w:proofErr w:type="spellEnd"/>
      <w:r>
        <w:rPr>
          <w:rFonts w:ascii="Tahoma" w:eastAsia="Tahoma" w:hAnsi="Tahoma" w:cs="Tahoma"/>
        </w:rPr>
        <w:t xml:space="preserve">, Amerika </w:t>
      </w:r>
      <w:proofErr w:type="spellStart"/>
      <w:r>
        <w:rPr>
          <w:rFonts w:ascii="Tahoma" w:eastAsia="Tahoma" w:hAnsi="Tahoma" w:cs="Tahoma"/>
        </w:rPr>
        <w:t>mendorong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penyelesaian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digital </w:t>
      </w:r>
      <w:proofErr w:type="spellStart"/>
      <w:r>
        <w:rPr>
          <w:rFonts w:ascii="Tahoma" w:eastAsia="Tahoma" w:hAnsi="Tahoma" w:cs="Tahoma"/>
        </w:rPr>
        <w:t>melalui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konsensus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internasional</w:t>
      </w:r>
      <w:proofErr w:type="spellEnd"/>
      <w:r>
        <w:rPr>
          <w:rFonts w:ascii="Tahoma" w:eastAsia="Tahoma" w:hAnsi="Tahoma" w:cs="Tahoma"/>
        </w:rPr>
        <w:t xml:space="preserve"> OSDC G20 Inclusive Framework. </w:t>
      </w:r>
      <w:proofErr w:type="spellStart"/>
      <w:r>
        <w:rPr>
          <w:rFonts w:ascii="Tahoma" w:eastAsia="Tahoma" w:hAnsi="Tahoma" w:cs="Tahoma"/>
        </w:rPr>
        <w:t>Konsensus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menghasilkan</w:t>
      </w:r>
      <w:proofErr w:type="spellEnd"/>
      <w:r>
        <w:rPr>
          <w:rFonts w:ascii="Tahoma" w:eastAsia="Tahoma" w:hAnsi="Tahoma" w:cs="Tahoma"/>
        </w:rPr>
        <w:t xml:space="preserve"> dua pilar, </w:t>
      </w:r>
      <w:proofErr w:type="spellStart"/>
      <w:r>
        <w:rPr>
          <w:rFonts w:ascii="Tahoma" w:eastAsia="Tahoma" w:hAnsi="Tahoma" w:cs="Tahoma"/>
        </w:rPr>
        <w:t>yaitu</w:t>
      </w:r>
      <w:proofErr w:type="spellEnd"/>
      <w:r>
        <w:rPr>
          <w:rFonts w:ascii="Tahoma" w:eastAsia="Tahoma" w:hAnsi="Tahoma" w:cs="Tahoma"/>
        </w:rPr>
        <w:t xml:space="preserve">: pilar </w:t>
      </w:r>
      <w:proofErr w:type="spellStart"/>
      <w:r>
        <w:rPr>
          <w:rFonts w:ascii="Tahoma" w:eastAsia="Tahoma" w:hAnsi="Tahoma" w:cs="Tahoma"/>
        </w:rPr>
        <w:t>pertama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mengatur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distribusi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pemajakan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keuntungan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gobal</w:t>
      </w:r>
      <w:proofErr w:type="spellEnd"/>
      <w:r>
        <w:rPr>
          <w:rFonts w:ascii="Tahoma" w:eastAsia="Tahoma" w:hAnsi="Tahoma" w:cs="Tahoma"/>
        </w:rPr>
        <w:t xml:space="preserve">; dan pilar </w:t>
      </w:r>
      <w:proofErr w:type="spellStart"/>
      <w:r>
        <w:rPr>
          <w:rFonts w:ascii="Tahoma" w:eastAsia="Tahoma" w:hAnsi="Tahoma" w:cs="Tahoma"/>
        </w:rPr>
        <w:t>kedua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menetapkan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minimum global </w:t>
      </w:r>
      <w:proofErr w:type="spellStart"/>
      <w:r>
        <w:rPr>
          <w:rFonts w:ascii="Tahoma" w:eastAsia="Tahoma" w:hAnsi="Tahoma" w:cs="Tahoma"/>
        </w:rPr>
        <w:t>sebesar</w:t>
      </w:r>
      <w:proofErr w:type="spellEnd"/>
      <w:r>
        <w:rPr>
          <w:rFonts w:ascii="Tahoma" w:eastAsia="Tahoma" w:hAnsi="Tahoma" w:cs="Tahoma"/>
        </w:rPr>
        <w:t xml:space="preserve"> 15%.</w:t>
      </w:r>
    </w:p>
    <w:p w14:paraId="5ABCFD32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Indonesia </w:t>
      </w:r>
      <w:proofErr w:type="spellStart"/>
      <w:r>
        <w:rPr>
          <w:rFonts w:ascii="Tahoma" w:eastAsia="Tahoma" w:hAnsi="Tahoma" w:cs="Tahoma"/>
        </w:rPr>
        <w:t>merupakan</w:t>
      </w:r>
      <w:proofErr w:type="spellEnd"/>
      <w:r>
        <w:rPr>
          <w:rFonts w:ascii="Tahoma" w:eastAsia="Tahoma" w:hAnsi="Tahoma" w:cs="Tahoma"/>
        </w:rPr>
        <w:t xml:space="preserve"> salah </w:t>
      </w:r>
      <w:proofErr w:type="spellStart"/>
      <w:r>
        <w:rPr>
          <w:rFonts w:ascii="Tahoma" w:eastAsia="Tahoma" w:hAnsi="Tahoma" w:cs="Tahoma"/>
        </w:rPr>
        <w:t>satu</w:t>
      </w:r>
      <w:proofErr w:type="spellEnd"/>
      <w:r>
        <w:rPr>
          <w:rFonts w:ascii="Tahoma" w:eastAsia="Tahoma" w:hAnsi="Tahoma" w:cs="Tahoma"/>
        </w:rPr>
        <w:t xml:space="preserve"> negara yang </w:t>
      </w:r>
      <w:proofErr w:type="spellStart"/>
      <w:r>
        <w:rPr>
          <w:rFonts w:ascii="Tahoma" w:eastAsia="Tahoma" w:hAnsi="Tahoma" w:cs="Tahoma"/>
        </w:rPr>
        <w:t>menyatakan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dukungannya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inisiatif</w:t>
      </w:r>
      <w:proofErr w:type="spellEnd"/>
      <w:r>
        <w:rPr>
          <w:rFonts w:ascii="Tahoma" w:eastAsia="Tahoma" w:hAnsi="Tahoma" w:cs="Tahoma"/>
        </w:rPr>
        <w:t xml:space="preserve"> dua pilar </w:t>
      </w:r>
      <w:proofErr w:type="spellStart"/>
      <w:r>
        <w:rPr>
          <w:rFonts w:ascii="Tahoma" w:eastAsia="Tahoma" w:hAnsi="Tahoma" w:cs="Tahoma"/>
        </w:rPr>
        <w:t>tersebut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Namun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belum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ada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implementasi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harmonisasi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aturan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tersebut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UU </w:t>
      </w:r>
      <w:proofErr w:type="spellStart"/>
      <w:r>
        <w:rPr>
          <w:rFonts w:ascii="Tahoma" w:eastAsia="Tahoma" w:hAnsi="Tahoma" w:cs="Tahoma"/>
        </w:rPr>
        <w:t>PPh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serta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aturan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pemajakan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entitas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tanpa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kehadiran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fisik</w:t>
      </w:r>
      <w:proofErr w:type="spellEnd"/>
      <w:r>
        <w:rPr>
          <w:rFonts w:ascii="Tahoma" w:eastAsia="Tahoma" w:hAnsi="Tahoma" w:cs="Tahoma"/>
        </w:rPr>
        <w:t xml:space="preserve">. Oleh </w:t>
      </w:r>
      <w:proofErr w:type="spellStart"/>
      <w:r>
        <w:rPr>
          <w:rFonts w:ascii="Tahoma" w:eastAsia="Tahoma" w:hAnsi="Tahoma" w:cs="Tahoma"/>
        </w:rPr>
        <w:t>karena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itu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dibutuhkan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harmonisasi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hukum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domestik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kerangka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internasional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sebagai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sarana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efektivitas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penegakan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hukum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digital.</w:t>
      </w:r>
    </w:p>
    <w:p w14:paraId="1F4A3D2F" w14:textId="77777777" w:rsidR="008138C8" w:rsidRDefault="008138C8">
      <w:pPr>
        <w:jc w:val="both"/>
        <w:rPr>
          <w:rFonts w:ascii="Tahoma" w:eastAsia="Tahoma" w:hAnsi="Tahoma" w:cs="Tahoma"/>
        </w:rPr>
      </w:pPr>
    </w:p>
    <w:p w14:paraId="7E19FBA1" w14:textId="77777777" w:rsidR="008138C8" w:rsidRDefault="00000000">
      <w:pPr>
        <w:jc w:val="both"/>
        <w:rPr>
          <w:rFonts w:ascii="Tahoma" w:eastAsia="Tahoma" w:hAnsi="Tahoma" w:cs="Tahoma"/>
          <w:b/>
        </w:rPr>
      </w:pPr>
      <w:proofErr w:type="spellStart"/>
      <w:r>
        <w:rPr>
          <w:rFonts w:ascii="Tahoma" w:eastAsia="Tahoma" w:hAnsi="Tahoma" w:cs="Tahoma"/>
          <w:b/>
        </w:rPr>
        <w:t>Penelitian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Terdahulu</w:t>
      </w:r>
      <w:proofErr w:type="spellEnd"/>
    </w:p>
    <w:p w14:paraId="45D73B3C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Penelitian</w:t>
      </w:r>
      <w:proofErr w:type="spellEnd"/>
      <w:r>
        <w:rPr>
          <w:rFonts w:ascii="Tahoma" w:eastAsia="Tahoma" w:hAnsi="Tahoma" w:cs="Tahoma"/>
        </w:rPr>
        <w:t xml:space="preserve"> oleh </w:t>
      </w:r>
      <w:proofErr w:type="spellStart"/>
      <w:r>
        <w:rPr>
          <w:rFonts w:ascii="Tahoma" w:eastAsia="Tahoma" w:hAnsi="Tahoma" w:cs="Tahoma"/>
        </w:rPr>
        <w:t>Andriyani</w:t>
      </w:r>
      <w:proofErr w:type="spellEnd"/>
      <w:r>
        <w:rPr>
          <w:rFonts w:ascii="Tahoma" w:eastAsia="Tahoma" w:hAnsi="Tahoma" w:cs="Tahoma"/>
        </w:rPr>
        <w:t xml:space="preserve"> dan Wibowo (2020) </w:t>
      </w:r>
      <w:proofErr w:type="spellStart"/>
      <w:r>
        <w:rPr>
          <w:rFonts w:ascii="Tahoma" w:eastAsia="Tahoma" w:hAnsi="Tahoma" w:cs="Tahoma"/>
        </w:rPr>
        <w:t>menyatakan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bahwa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regulasi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digital </w:t>
      </w:r>
      <w:proofErr w:type="spellStart"/>
      <w:r>
        <w:rPr>
          <w:rFonts w:ascii="Tahoma" w:eastAsia="Tahoma" w:hAnsi="Tahoma" w:cs="Tahoma"/>
        </w:rPr>
        <w:t>masih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bersifat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parsial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belum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mencakup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aspek</w:t>
      </w:r>
      <w:proofErr w:type="spellEnd"/>
      <w:r>
        <w:rPr>
          <w:rFonts w:ascii="Tahoma" w:eastAsia="Tahoma" w:hAnsi="Tahoma" w:cs="Tahoma"/>
        </w:rPr>
        <w:t xml:space="preserve"> enforcement dan </w:t>
      </w:r>
      <w:proofErr w:type="spellStart"/>
      <w:r>
        <w:rPr>
          <w:rFonts w:ascii="Tahoma" w:eastAsia="Tahoma" w:hAnsi="Tahoma" w:cs="Tahoma"/>
        </w:rPr>
        <w:t>komprehensif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Penelitian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menekankan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perlunya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revisi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UU KUP agar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mencakup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transaksi</w:t>
      </w:r>
      <w:proofErr w:type="spellEnd"/>
      <w:r>
        <w:rPr>
          <w:rFonts w:ascii="Tahoma" w:eastAsia="Tahoma" w:hAnsi="Tahoma" w:cs="Tahoma"/>
        </w:rPr>
        <w:t xml:space="preserve"> digital </w:t>
      </w:r>
      <w:proofErr w:type="spellStart"/>
      <w:r>
        <w:rPr>
          <w:rFonts w:ascii="Tahoma" w:eastAsia="Tahoma" w:hAnsi="Tahoma" w:cs="Tahoma"/>
        </w:rPr>
        <w:t>secara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eksplisit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Kemudian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studi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dilakukan</w:t>
      </w:r>
      <w:proofErr w:type="spellEnd"/>
      <w:r>
        <w:rPr>
          <w:rFonts w:ascii="Tahoma" w:eastAsia="Tahoma" w:hAnsi="Tahoma" w:cs="Tahoma"/>
        </w:rPr>
        <w:t xml:space="preserve"> oleh Puspa dan </w:t>
      </w:r>
      <w:proofErr w:type="spellStart"/>
      <w:r>
        <w:rPr>
          <w:rFonts w:ascii="Tahoma" w:eastAsia="Tahoma" w:hAnsi="Tahoma" w:cs="Tahoma"/>
        </w:rPr>
        <w:t>Prakoso</w:t>
      </w:r>
      <w:proofErr w:type="spellEnd"/>
      <w:r>
        <w:rPr>
          <w:rFonts w:ascii="Tahoma" w:eastAsia="Tahoma" w:hAnsi="Tahoma" w:cs="Tahoma"/>
        </w:rPr>
        <w:t xml:space="preserve"> (2020) </w:t>
      </w:r>
      <w:proofErr w:type="spellStart"/>
      <w:r>
        <w:rPr>
          <w:rFonts w:ascii="Tahoma" w:eastAsia="Tahoma" w:hAnsi="Tahoma" w:cs="Tahoma"/>
        </w:rPr>
        <w:t>menunjukkan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bahwa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banyak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entitas</w:t>
      </w:r>
      <w:proofErr w:type="spellEnd"/>
      <w:r>
        <w:rPr>
          <w:rFonts w:ascii="Tahoma" w:eastAsia="Tahoma" w:hAnsi="Tahoma" w:cs="Tahoma"/>
        </w:rPr>
        <w:t xml:space="preserve"> digital </w:t>
      </w:r>
      <w:proofErr w:type="spellStart"/>
      <w:r>
        <w:rPr>
          <w:rFonts w:ascii="Tahoma" w:eastAsia="Tahoma" w:hAnsi="Tahoma" w:cs="Tahoma"/>
        </w:rPr>
        <w:t>asing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belum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patuh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kewajiban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pelaporan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meskipun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sudah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ditunjuk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sebagai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pemungut</w:t>
      </w:r>
      <w:proofErr w:type="spellEnd"/>
      <w:r>
        <w:rPr>
          <w:rFonts w:ascii="Tahoma" w:eastAsia="Tahoma" w:hAnsi="Tahoma" w:cs="Tahoma"/>
        </w:rPr>
        <w:t xml:space="preserve"> PPN PMSE. Hal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disebabkan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karena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kurangnya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kontrol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administratif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belum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adanya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sanksi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memaksa</w:t>
      </w:r>
      <w:proofErr w:type="spellEnd"/>
      <w:r>
        <w:rPr>
          <w:rFonts w:ascii="Tahoma" w:eastAsia="Tahoma" w:hAnsi="Tahoma" w:cs="Tahoma"/>
        </w:rPr>
        <w:t xml:space="preserve">. Lestari dan Wijaya (2023) </w:t>
      </w:r>
      <w:proofErr w:type="spellStart"/>
      <w:r>
        <w:rPr>
          <w:rFonts w:ascii="Tahoma" w:eastAsia="Tahoma" w:hAnsi="Tahoma" w:cs="Tahoma"/>
        </w:rPr>
        <w:t>menyimpulkan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bahwa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literasi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digital </w:t>
      </w:r>
      <w:proofErr w:type="spellStart"/>
      <w:r>
        <w:rPr>
          <w:rFonts w:ascii="Tahoma" w:eastAsia="Tahoma" w:hAnsi="Tahoma" w:cs="Tahoma"/>
        </w:rPr>
        <w:t>masih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rendah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menyebabkan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kepatuhan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juga </w:t>
      </w:r>
      <w:proofErr w:type="spellStart"/>
      <w:r>
        <w:rPr>
          <w:rFonts w:ascii="Tahoma" w:eastAsia="Tahoma" w:hAnsi="Tahoma" w:cs="Tahoma"/>
        </w:rPr>
        <w:t>rendah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sejalan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diperlukan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edukasi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fiskal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lebih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intensif</w:t>
      </w:r>
      <w:proofErr w:type="spellEnd"/>
      <w:r>
        <w:rPr>
          <w:rFonts w:ascii="Tahoma" w:eastAsia="Tahoma" w:hAnsi="Tahoma" w:cs="Tahoma"/>
        </w:rPr>
        <w:t xml:space="preserve"> guna </w:t>
      </w:r>
      <w:proofErr w:type="spellStart"/>
      <w:r>
        <w:rPr>
          <w:rFonts w:ascii="Tahoma" w:eastAsia="Tahoma" w:hAnsi="Tahoma" w:cs="Tahoma"/>
        </w:rPr>
        <w:t>mendongkrak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literasi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negeri.</w:t>
      </w:r>
    </w:p>
    <w:p w14:paraId="6D084E6D" w14:textId="77777777" w:rsidR="008138C8" w:rsidRDefault="008138C8">
      <w:pPr>
        <w:jc w:val="both"/>
        <w:rPr>
          <w:rFonts w:ascii="Tahoma" w:eastAsia="Tahoma" w:hAnsi="Tahoma" w:cs="Tahoma"/>
        </w:rPr>
      </w:pPr>
    </w:p>
    <w:p w14:paraId="72B59F6F" w14:textId="77777777" w:rsidR="008138C8" w:rsidRDefault="008138C8">
      <w:pPr>
        <w:jc w:val="both"/>
        <w:rPr>
          <w:rFonts w:ascii="Tahoma" w:eastAsia="Tahoma" w:hAnsi="Tahoma" w:cs="Tahoma"/>
        </w:rPr>
      </w:pPr>
    </w:p>
    <w:p w14:paraId="3CB25EA2" w14:textId="77777777" w:rsidR="008138C8" w:rsidRDefault="00000000">
      <w:pPr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METODE PENELITIAN </w:t>
      </w:r>
    </w:p>
    <w:p w14:paraId="21E549B1" w14:textId="77777777" w:rsidR="008138C8" w:rsidRDefault="008138C8">
      <w:pPr>
        <w:jc w:val="both"/>
        <w:rPr>
          <w:rFonts w:ascii="Tahoma" w:eastAsia="Tahoma" w:hAnsi="Tahoma" w:cs="Tahoma"/>
          <w:b/>
        </w:rPr>
      </w:pPr>
    </w:p>
    <w:p w14:paraId="7448C0CC" w14:textId="77777777" w:rsidR="008138C8" w:rsidRDefault="008138C8">
      <w:pPr>
        <w:jc w:val="both"/>
        <w:rPr>
          <w:rFonts w:ascii="Tahoma" w:eastAsia="Tahoma" w:hAnsi="Tahoma" w:cs="Tahoma"/>
          <w:b/>
        </w:rPr>
      </w:pPr>
    </w:p>
    <w:p w14:paraId="2619467A" w14:textId="77777777" w:rsidR="008138C8" w:rsidRDefault="00000000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Jenis </w:t>
      </w:r>
      <w:proofErr w:type="spellStart"/>
      <w:r>
        <w:rPr>
          <w:rFonts w:ascii="Tahoma" w:eastAsia="Tahoma" w:hAnsi="Tahoma" w:cs="Tahoma"/>
          <w:b/>
        </w:rPr>
        <w:t>Penelitian</w:t>
      </w:r>
      <w:proofErr w:type="spellEnd"/>
    </w:p>
    <w:p w14:paraId="32B16D3E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Penelitian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 menggunakan </w:t>
      </w:r>
      <w:proofErr w:type="spellStart"/>
      <w:r>
        <w:rPr>
          <w:rFonts w:ascii="Tahoma" w:eastAsia="Tahoma" w:hAnsi="Tahoma" w:cs="Tahoma"/>
        </w:rPr>
        <w:t>metode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yuridis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normatif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pendekatan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deskriptif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Fokus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utama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penelitian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adalah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mengkaji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regulasi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digital di Indonesia </w:t>
      </w:r>
      <w:proofErr w:type="spellStart"/>
      <w:r>
        <w:rPr>
          <w:rFonts w:ascii="Tahoma" w:eastAsia="Tahoma" w:hAnsi="Tahoma" w:cs="Tahoma"/>
        </w:rPr>
        <w:t>melalui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analisis</w:t>
      </w:r>
      <w:proofErr w:type="spellEnd"/>
      <w:r>
        <w:rPr>
          <w:rFonts w:ascii="Tahoma" w:eastAsia="Tahoma" w:hAnsi="Tahoma" w:cs="Tahoma"/>
        </w:rPr>
        <w:t xml:space="preserve"> norma </w:t>
      </w:r>
      <w:proofErr w:type="spellStart"/>
      <w:r>
        <w:rPr>
          <w:rFonts w:ascii="Tahoma" w:eastAsia="Tahoma" w:hAnsi="Tahoma" w:cs="Tahoma"/>
        </w:rPr>
        <w:t>tertulis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peraturan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perundang-undangan</w:t>
      </w:r>
      <w:proofErr w:type="spellEnd"/>
      <w:r>
        <w:rPr>
          <w:rFonts w:ascii="Tahoma" w:eastAsia="Tahoma" w:hAnsi="Tahoma" w:cs="Tahoma"/>
        </w:rPr>
        <w:t xml:space="preserve">, dan </w:t>
      </w:r>
      <w:proofErr w:type="spellStart"/>
      <w:r>
        <w:rPr>
          <w:rFonts w:ascii="Tahoma" w:eastAsia="Tahoma" w:hAnsi="Tahoma" w:cs="Tahoma"/>
        </w:rPr>
        <w:t>teori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hukum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Penelitian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 tidak </w:t>
      </w:r>
      <w:proofErr w:type="spellStart"/>
      <w:r>
        <w:rPr>
          <w:rFonts w:ascii="Tahoma" w:eastAsia="Tahoma" w:hAnsi="Tahoma" w:cs="Tahoma"/>
        </w:rPr>
        <w:t>hanya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terbatas</w:t>
      </w:r>
      <w:proofErr w:type="spellEnd"/>
      <w:r>
        <w:rPr>
          <w:rFonts w:ascii="Tahoma" w:eastAsia="Tahoma" w:hAnsi="Tahoma" w:cs="Tahoma"/>
        </w:rPr>
        <w:t xml:space="preserve"> pada </w:t>
      </w:r>
      <w:proofErr w:type="spellStart"/>
      <w:r>
        <w:rPr>
          <w:rFonts w:ascii="Tahoma" w:eastAsia="Tahoma" w:hAnsi="Tahoma" w:cs="Tahoma"/>
        </w:rPr>
        <w:t>hukum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positif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tetapi</w:t>
      </w:r>
      <w:proofErr w:type="spellEnd"/>
      <w:r>
        <w:rPr>
          <w:rFonts w:ascii="Tahoma" w:eastAsia="Tahoma" w:hAnsi="Tahoma" w:cs="Tahoma"/>
        </w:rPr>
        <w:t xml:space="preserve"> juga </w:t>
      </w:r>
      <w:proofErr w:type="spellStart"/>
      <w:r>
        <w:rPr>
          <w:rFonts w:ascii="Tahoma" w:eastAsia="Tahoma" w:hAnsi="Tahoma" w:cs="Tahoma"/>
        </w:rPr>
        <w:t>mencakup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prinsip-prinsip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internasional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seperti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ketentuan</w:t>
      </w:r>
      <w:proofErr w:type="spellEnd"/>
      <w:r>
        <w:rPr>
          <w:rFonts w:ascii="Tahoma" w:eastAsia="Tahoma" w:hAnsi="Tahoma" w:cs="Tahoma"/>
        </w:rPr>
        <w:t xml:space="preserve"> OECD </w:t>
      </w:r>
      <w:proofErr w:type="spellStart"/>
      <w:r>
        <w:rPr>
          <w:rFonts w:ascii="Tahoma" w:eastAsia="Tahoma" w:hAnsi="Tahoma" w:cs="Tahoma"/>
        </w:rPr>
        <w:t>mengenai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digital dan BEPS Action Plan. </w:t>
      </w:r>
      <w:proofErr w:type="spellStart"/>
      <w:r>
        <w:rPr>
          <w:rFonts w:ascii="Tahoma" w:eastAsia="Tahoma" w:hAnsi="Tahoma" w:cs="Tahoma"/>
        </w:rPr>
        <w:t>Penekanan</w:t>
      </w:r>
      <w:proofErr w:type="spellEnd"/>
      <w:r>
        <w:rPr>
          <w:rFonts w:ascii="Tahoma" w:eastAsia="Tahoma" w:hAnsi="Tahoma" w:cs="Tahoma"/>
        </w:rPr>
        <w:t xml:space="preserve"> pada </w:t>
      </w:r>
      <w:proofErr w:type="spellStart"/>
      <w:r>
        <w:rPr>
          <w:rFonts w:ascii="Tahoma" w:eastAsia="Tahoma" w:hAnsi="Tahoma" w:cs="Tahoma"/>
        </w:rPr>
        <w:t>pendekatan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deskriptif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bertujuan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menggambarkan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kondisi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empiris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penegakan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hukum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digital </w:t>
      </w:r>
      <w:proofErr w:type="spellStart"/>
      <w:r>
        <w:rPr>
          <w:rFonts w:ascii="Tahoma" w:eastAsia="Tahoma" w:hAnsi="Tahoma" w:cs="Tahoma"/>
        </w:rPr>
        <w:t>serta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tantangan-tantangan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dihadapi</w:t>
      </w:r>
      <w:proofErr w:type="spellEnd"/>
      <w:r>
        <w:rPr>
          <w:rFonts w:ascii="Tahoma" w:eastAsia="Tahoma" w:hAnsi="Tahoma" w:cs="Tahoma"/>
        </w:rPr>
        <w:t>.</w:t>
      </w:r>
    </w:p>
    <w:p w14:paraId="5BB8C2D5" w14:textId="77777777" w:rsidR="008138C8" w:rsidRDefault="008138C8">
      <w:pPr>
        <w:jc w:val="both"/>
        <w:rPr>
          <w:rFonts w:ascii="Tahoma" w:eastAsia="Tahoma" w:hAnsi="Tahoma" w:cs="Tahoma"/>
        </w:rPr>
      </w:pPr>
    </w:p>
    <w:p w14:paraId="5A174104" w14:textId="77777777" w:rsidR="008138C8" w:rsidRDefault="008138C8">
      <w:pPr>
        <w:jc w:val="both"/>
        <w:rPr>
          <w:rFonts w:ascii="Tahoma" w:eastAsia="Tahoma" w:hAnsi="Tahoma" w:cs="Tahoma"/>
        </w:rPr>
      </w:pPr>
    </w:p>
    <w:p w14:paraId="492615E9" w14:textId="77777777" w:rsidR="008138C8" w:rsidRDefault="00000000">
      <w:pPr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PEMBAHASAN</w:t>
      </w:r>
    </w:p>
    <w:p w14:paraId="55237538" w14:textId="77777777" w:rsidR="008138C8" w:rsidRDefault="008138C8">
      <w:pPr>
        <w:jc w:val="both"/>
        <w:rPr>
          <w:rFonts w:ascii="Tahoma" w:eastAsia="Tahoma" w:hAnsi="Tahoma" w:cs="Tahoma"/>
        </w:rPr>
      </w:pPr>
    </w:p>
    <w:p w14:paraId="4C54BC8F" w14:textId="77777777" w:rsidR="008138C8" w:rsidRDefault="008138C8">
      <w:pPr>
        <w:jc w:val="both"/>
        <w:rPr>
          <w:rFonts w:ascii="Tahoma" w:eastAsia="Tahoma" w:hAnsi="Tahoma" w:cs="Tahoma"/>
        </w:rPr>
      </w:pPr>
    </w:p>
    <w:p w14:paraId="69D2A445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Berdasarkan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Undang-Undang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Nomor</w:t>
      </w:r>
      <w:proofErr w:type="spellEnd"/>
      <w:r>
        <w:rPr>
          <w:rFonts w:ascii="Tahoma" w:eastAsia="Tahoma" w:hAnsi="Tahoma" w:cs="Tahoma"/>
        </w:rPr>
        <w:t xml:space="preserve"> 28 </w:t>
      </w:r>
      <w:proofErr w:type="spellStart"/>
      <w:r>
        <w:rPr>
          <w:rFonts w:ascii="Tahoma" w:eastAsia="Tahoma" w:hAnsi="Tahoma" w:cs="Tahoma"/>
        </w:rPr>
        <w:t>Tahun</w:t>
      </w:r>
      <w:proofErr w:type="spellEnd"/>
      <w:r>
        <w:rPr>
          <w:rFonts w:ascii="Tahoma" w:eastAsia="Tahoma" w:hAnsi="Tahoma" w:cs="Tahoma"/>
        </w:rPr>
        <w:t xml:space="preserve"> 2007 </w:t>
      </w:r>
      <w:proofErr w:type="spellStart"/>
      <w:r>
        <w:rPr>
          <w:rFonts w:ascii="Tahoma" w:eastAsia="Tahoma" w:hAnsi="Tahoma" w:cs="Tahoma"/>
        </w:rPr>
        <w:t>tentang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Perubahan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Ketiga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Undang-Undang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Nomor</w:t>
      </w:r>
      <w:proofErr w:type="spellEnd"/>
      <w:r>
        <w:rPr>
          <w:rFonts w:ascii="Tahoma" w:eastAsia="Tahoma" w:hAnsi="Tahoma" w:cs="Tahoma"/>
        </w:rPr>
        <w:t xml:space="preserve"> 6 </w:t>
      </w:r>
      <w:proofErr w:type="spellStart"/>
      <w:r>
        <w:rPr>
          <w:rFonts w:ascii="Tahoma" w:eastAsia="Tahoma" w:hAnsi="Tahoma" w:cs="Tahoma"/>
        </w:rPr>
        <w:t>Tahun</w:t>
      </w:r>
      <w:proofErr w:type="spellEnd"/>
      <w:r>
        <w:rPr>
          <w:rFonts w:ascii="Tahoma" w:eastAsia="Tahoma" w:hAnsi="Tahoma" w:cs="Tahoma"/>
        </w:rPr>
        <w:t xml:space="preserve"> 1983 </w:t>
      </w:r>
      <w:proofErr w:type="spellStart"/>
      <w:r>
        <w:rPr>
          <w:rFonts w:ascii="Tahoma" w:eastAsia="Tahoma" w:hAnsi="Tahoma" w:cs="Tahoma"/>
        </w:rPr>
        <w:t>tentang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Ketentuan</w:t>
      </w:r>
      <w:proofErr w:type="spellEnd"/>
      <w:r>
        <w:rPr>
          <w:rFonts w:ascii="Tahoma" w:eastAsia="Tahoma" w:hAnsi="Tahoma" w:cs="Tahoma"/>
        </w:rPr>
        <w:t xml:space="preserve"> Umum dan Tata Cara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menjelaskan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mengenai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definisi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merupakan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iuran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terutang</w:t>
      </w:r>
      <w:proofErr w:type="spellEnd"/>
      <w:r>
        <w:rPr>
          <w:rFonts w:ascii="Tahoma" w:eastAsia="Tahoma" w:hAnsi="Tahoma" w:cs="Tahoma"/>
        </w:rPr>
        <w:t xml:space="preserve"> oleh </w:t>
      </w:r>
      <w:proofErr w:type="spellStart"/>
      <w:r>
        <w:rPr>
          <w:rFonts w:ascii="Tahoma" w:eastAsia="Tahoma" w:hAnsi="Tahoma" w:cs="Tahoma"/>
        </w:rPr>
        <w:t>perorangan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atau</w:t>
      </w:r>
      <w:proofErr w:type="spellEnd"/>
      <w:r>
        <w:rPr>
          <w:rFonts w:ascii="Tahoma" w:eastAsia="Tahoma" w:hAnsi="Tahoma" w:cs="Tahoma"/>
        </w:rPr>
        <w:t xml:space="preserve"> badan </w:t>
      </w:r>
      <w:proofErr w:type="spellStart"/>
      <w:r>
        <w:rPr>
          <w:rFonts w:ascii="Tahoma" w:eastAsia="Tahoma" w:hAnsi="Tahoma" w:cs="Tahoma"/>
        </w:rPr>
        <w:t>hukum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dibayarkan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kepada</w:t>
      </w:r>
      <w:proofErr w:type="spellEnd"/>
      <w:r>
        <w:rPr>
          <w:rFonts w:ascii="Tahoma" w:eastAsia="Tahoma" w:hAnsi="Tahoma" w:cs="Tahoma"/>
        </w:rPr>
        <w:t xml:space="preserve"> negara </w:t>
      </w:r>
      <w:proofErr w:type="spellStart"/>
      <w:r>
        <w:rPr>
          <w:rFonts w:ascii="Tahoma" w:eastAsia="Tahoma" w:hAnsi="Tahoma" w:cs="Tahoma"/>
        </w:rPr>
        <w:t>sesuai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undang-undang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bersifat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memaksa</w:t>
      </w:r>
      <w:proofErr w:type="spellEnd"/>
      <w:r>
        <w:rPr>
          <w:rFonts w:ascii="Tahoma" w:eastAsia="Tahoma" w:hAnsi="Tahoma" w:cs="Tahoma"/>
        </w:rPr>
        <w:t xml:space="preserve">. Pajak tidak </w:t>
      </w:r>
      <w:proofErr w:type="spellStart"/>
      <w:r>
        <w:rPr>
          <w:rFonts w:ascii="Tahoma" w:eastAsia="Tahoma" w:hAnsi="Tahoma" w:cs="Tahoma"/>
        </w:rPr>
        <w:t>memberikan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balas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jasa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secara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langsung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namun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digunakan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hal-hal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penunjang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kepentingan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nasional</w:t>
      </w:r>
      <w:proofErr w:type="spellEnd"/>
      <w:r>
        <w:rPr>
          <w:rFonts w:ascii="Tahoma" w:eastAsia="Tahoma" w:hAnsi="Tahoma" w:cs="Tahoma"/>
        </w:rPr>
        <w:t xml:space="preserve"> demi </w:t>
      </w:r>
      <w:proofErr w:type="spellStart"/>
      <w:r>
        <w:rPr>
          <w:rFonts w:ascii="Tahoma" w:eastAsia="Tahoma" w:hAnsi="Tahoma" w:cs="Tahoma"/>
        </w:rPr>
        <w:t>kesejahteraan</w:t>
      </w:r>
      <w:proofErr w:type="spellEnd"/>
      <w:r>
        <w:rPr>
          <w:rFonts w:ascii="Tahoma" w:eastAsia="Tahoma" w:hAnsi="Tahoma" w:cs="Tahoma"/>
        </w:rPr>
        <w:t xml:space="preserve"> rakyat.</w:t>
      </w:r>
    </w:p>
    <w:p w14:paraId="50F4E19A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Pajak </w:t>
      </w:r>
      <w:proofErr w:type="spellStart"/>
      <w:r>
        <w:rPr>
          <w:rFonts w:ascii="Tahoma" w:eastAsia="Tahoma" w:hAnsi="Tahoma" w:cs="Tahoma"/>
        </w:rPr>
        <w:t>sebagai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instrumen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perekonomian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merupakan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sumber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pemasukan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utama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sebuah</w:t>
      </w:r>
      <w:proofErr w:type="spellEnd"/>
      <w:r>
        <w:rPr>
          <w:rFonts w:ascii="Tahoma" w:eastAsia="Tahoma" w:hAnsi="Tahoma" w:cs="Tahoma"/>
        </w:rPr>
        <w:t xml:space="preserve"> negara. </w:t>
      </w:r>
      <w:proofErr w:type="spellStart"/>
      <w:r>
        <w:rPr>
          <w:rFonts w:ascii="Tahoma" w:eastAsia="Tahoma" w:hAnsi="Tahoma" w:cs="Tahoma"/>
        </w:rPr>
        <w:t>Tetapi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implementasinya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sering</w:t>
      </w:r>
      <w:proofErr w:type="spellEnd"/>
      <w:r>
        <w:rPr>
          <w:rFonts w:ascii="Tahoma" w:eastAsia="Tahoma" w:hAnsi="Tahoma" w:cs="Tahoma"/>
        </w:rPr>
        <w:t xml:space="preserve"> kali </w:t>
      </w:r>
      <w:proofErr w:type="spellStart"/>
      <w:r>
        <w:rPr>
          <w:rFonts w:ascii="Tahoma" w:eastAsia="Tahoma" w:hAnsi="Tahoma" w:cs="Tahoma"/>
        </w:rPr>
        <w:t>penerimaan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tersebut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mengalami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defisit</w:t>
      </w:r>
      <w:proofErr w:type="spellEnd"/>
      <w:r>
        <w:rPr>
          <w:rFonts w:ascii="Tahoma" w:eastAsia="Tahoma" w:hAnsi="Tahoma" w:cs="Tahoma"/>
        </w:rPr>
        <w:t xml:space="preserve"> sehingga negara </w:t>
      </w:r>
      <w:proofErr w:type="spellStart"/>
      <w:r>
        <w:rPr>
          <w:rFonts w:ascii="Tahoma" w:eastAsia="Tahoma" w:hAnsi="Tahoma" w:cs="Tahoma"/>
        </w:rPr>
        <w:t>harus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menyiasati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penerimaan</w:t>
      </w:r>
      <w:proofErr w:type="spellEnd"/>
      <w:r>
        <w:rPr>
          <w:rFonts w:ascii="Tahoma" w:eastAsia="Tahoma" w:hAnsi="Tahoma" w:cs="Tahoma"/>
        </w:rPr>
        <w:t xml:space="preserve"> negara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instrumen</w:t>
      </w:r>
      <w:proofErr w:type="spellEnd"/>
      <w:r>
        <w:rPr>
          <w:rFonts w:ascii="Tahoma" w:eastAsia="Tahoma" w:hAnsi="Tahoma" w:cs="Tahoma"/>
        </w:rPr>
        <w:t xml:space="preserve"> lain </w:t>
      </w:r>
      <w:proofErr w:type="spellStart"/>
      <w:r>
        <w:rPr>
          <w:rFonts w:ascii="Tahoma" w:eastAsia="Tahoma" w:hAnsi="Tahoma" w:cs="Tahoma"/>
        </w:rPr>
        <w:t>seperti</w:t>
      </w:r>
      <w:proofErr w:type="spellEnd"/>
      <w:r>
        <w:rPr>
          <w:rFonts w:ascii="Tahoma" w:eastAsia="Tahoma" w:hAnsi="Tahoma" w:cs="Tahoma"/>
        </w:rPr>
        <w:t xml:space="preserve"> utang dan </w:t>
      </w:r>
      <w:proofErr w:type="spellStart"/>
      <w:r>
        <w:rPr>
          <w:rFonts w:ascii="Tahoma" w:eastAsia="Tahoma" w:hAnsi="Tahoma" w:cs="Tahoma"/>
        </w:rPr>
        <w:t>menerbitkan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surat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berharga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pembiyaan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jangka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pendek</w:t>
      </w:r>
      <w:proofErr w:type="spellEnd"/>
      <w:r>
        <w:rPr>
          <w:rFonts w:ascii="Tahoma" w:eastAsia="Tahoma" w:hAnsi="Tahoma" w:cs="Tahoma"/>
        </w:rPr>
        <w:t>.</w:t>
      </w:r>
    </w:p>
    <w:p w14:paraId="5D7FB86B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Pajak </w:t>
      </w:r>
      <w:proofErr w:type="spellStart"/>
      <w:r>
        <w:rPr>
          <w:rFonts w:ascii="Tahoma" w:eastAsia="Tahoma" w:hAnsi="Tahoma" w:cs="Tahoma"/>
        </w:rPr>
        <w:t>merupakan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instrumen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utama</w:t>
      </w:r>
      <w:proofErr w:type="spellEnd"/>
      <w:r>
        <w:rPr>
          <w:rFonts w:ascii="Tahoma" w:eastAsia="Tahoma" w:hAnsi="Tahoma" w:cs="Tahoma"/>
        </w:rPr>
        <w:t xml:space="preserve"> yang paling </w:t>
      </w:r>
      <w:proofErr w:type="spellStart"/>
      <w:r>
        <w:rPr>
          <w:rFonts w:ascii="Tahoma" w:eastAsia="Tahoma" w:hAnsi="Tahoma" w:cs="Tahoma"/>
        </w:rPr>
        <w:t>berkontribusi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pemasukan</w:t>
      </w:r>
      <w:proofErr w:type="spellEnd"/>
      <w:r>
        <w:rPr>
          <w:rFonts w:ascii="Tahoma" w:eastAsia="Tahoma" w:hAnsi="Tahoma" w:cs="Tahoma"/>
        </w:rPr>
        <w:t xml:space="preserve"> negara. Pajak </w:t>
      </w:r>
      <w:proofErr w:type="spellStart"/>
      <w:r>
        <w:rPr>
          <w:rFonts w:ascii="Tahoma" w:eastAsia="Tahoma" w:hAnsi="Tahoma" w:cs="Tahoma"/>
        </w:rPr>
        <w:t>memiliki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beberapa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fungsi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diantaranya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fungsi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i/>
        </w:rPr>
        <w:t>budgeter</w:t>
      </w:r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  <w:i/>
        </w:rPr>
        <w:t>regulerend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retribusi</w:t>
      </w:r>
      <w:proofErr w:type="spellEnd"/>
      <w:r>
        <w:rPr>
          <w:rFonts w:ascii="Tahoma" w:eastAsia="Tahoma" w:hAnsi="Tahoma" w:cs="Tahoma"/>
        </w:rPr>
        <w:t>.</w:t>
      </w:r>
    </w:p>
    <w:p w14:paraId="07D2DB28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Pertama</w:t>
      </w:r>
      <w:proofErr w:type="spellEnd"/>
      <w:r>
        <w:rPr>
          <w:rFonts w:ascii="Tahoma" w:eastAsia="Tahoma" w:hAnsi="Tahoma" w:cs="Tahoma"/>
        </w:rPr>
        <w:t xml:space="preserve">; </w:t>
      </w:r>
      <w:proofErr w:type="spellStart"/>
      <w:r>
        <w:rPr>
          <w:rFonts w:ascii="Tahoma" w:eastAsia="Tahoma" w:hAnsi="Tahoma" w:cs="Tahoma"/>
        </w:rPr>
        <w:t>fungsi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i/>
        </w:rPr>
        <w:t>budgeter</w:t>
      </w:r>
      <w:r>
        <w:rPr>
          <w:rFonts w:ascii="Tahoma" w:eastAsia="Tahoma" w:hAnsi="Tahoma" w:cs="Tahoma"/>
        </w:rPr>
        <w:t xml:space="preserve">, di mana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sebagai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sumber</w:t>
      </w:r>
      <w:proofErr w:type="spellEnd"/>
      <w:r>
        <w:rPr>
          <w:rFonts w:ascii="Tahoma" w:eastAsia="Tahoma" w:hAnsi="Tahoma" w:cs="Tahoma"/>
        </w:rPr>
        <w:t xml:space="preserve"> dana </w:t>
      </w:r>
      <w:proofErr w:type="spellStart"/>
      <w:r>
        <w:rPr>
          <w:rFonts w:ascii="Tahoma" w:eastAsia="Tahoma" w:hAnsi="Tahoma" w:cs="Tahoma"/>
        </w:rPr>
        <w:t>pemerintah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membiayai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berbagai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pengeluaran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Fungsi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terletak</w:t>
      </w:r>
      <w:proofErr w:type="spellEnd"/>
      <w:r>
        <w:rPr>
          <w:rFonts w:ascii="Tahoma" w:eastAsia="Tahoma" w:hAnsi="Tahoma" w:cs="Tahoma"/>
        </w:rPr>
        <w:t xml:space="preserve"> di </w:t>
      </w:r>
      <w:proofErr w:type="spellStart"/>
      <w:r>
        <w:rPr>
          <w:rFonts w:ascii="Tahoma" w:eastAsia="Tahoma" w:hAnsi="Tahoma" w:cs="Tahoma"/>
        </w:rPr>
        <w:t>sektor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publik</w:t>
      </w:r>
      <w:proofErr w:type="spellEnd"/>
      <w:r>
        <w:rPr>
          <w:rFonts w:ascii="Tahoma" w:eastAsia="Tahoma" w:hAnsi="Tahoma" w:cs="Tahoma"/>
        </w:rPr>
        <w:t xml:space="preserve">, di mana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dimaksudkan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menjadi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suatu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alat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memasukkan</w:t>
      </w:r>
      <w:proofErr w:type="spellEnd"/>
      <w:r>
        <w:rPr>
          <w:rFonts w:ascii="Tahoma" w:eastAsia="Tahoma" w:hAnsi="Tahoma" w:cs="Tahoma"/>
        </w:rPr>
        <w:t xml:space="preserve"> uang </w:t>
      </w:r>
      <w:proofErr w:type="spellStart"/>
      <w:r>
        <w:rPr>
          <w:rFonts w:ascii="Tahoma" w:eastAsia="Tahoma" w:hAnsi="Tahoma" w:cs="Tahoma"/>
        </w:rPr>
        <w:t>sebanyak-banyaknya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kas negara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membuayai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berbagai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pengeluaran</w:t>
      </w:r>
      <w:proofErr w:type="spellEnd"/>
      <w:r>
        <w:rPr>
          <w:rFonts w:ascii="Tahoma" w:eastAsia="Tahoma" w:hAnsi="Tahoma" w:cs="Tahoma"/>
        </w:rPr>
        <w:t xml:space="preserve"> negara, </w:t>
      </w:r>
      <w:proofErr w:type="spellStart"/>
      <w:r>
        <w:rPr>
          <w:rFonts w:ascii="Tahoma" w:eastAsia="Tahoma" w:hAnsi="Tahoma" w:cs="Tahoma"/>
        </w:rPr>
        <w:t>terutama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membiayai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pengeluaran</w:t>
      </w:r>
      <w:proofErr w:type="spellEnd"/>
      <w:r>
        <w:rPr>
          <w:rFonts w:ascii="Tahoma" w:eastAsia="Tahoma" w:hAnsi="Tahoma" w:cs="Tahoma"/>
        </w:rPr>
        <w:t xml:space="preserve"> rutin. </w:t>
      </w:r>
      <w:proofErr w:type="spellStart"/>
      <w:r>
        <w:rPr>
          <w:rFonts w:ascii="Tahoma" w:eastAsia="Tahoma" w:hAnsi="Tahoma" w:cs="Tahoma"/>
        </w:rPr>
        <w:t>Apabila</w:t>
      </w:r>
      <w:proofErr w:type="spellEnd"/>
      <w:r>
        <w:rPr>
          <w:rFonts w:ascii="Tahoma" w:eastAsia="Tahoma" w:hAnsi="Tahoma" w:cs="Tahoma"/>
        </w:rPr>
        <w:t xml:space="preserve"> kas </w:t>
      </w:r>
      <w:proofErr w:type="spellStart"/>
      <w:r>
        <w:rPr>
          <w:rFonts w:ascii="Tahoma" w:eastAsia="Tahoma" w:hAnsi="Tahoma" w:cs="Tahoma"/>
        </w:rPr>
        <w:t>tersebut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bersisa</w:t>
      </w:r>
      <w:proofErr w:type="spellEnd"/>
      <w:r>
        <w:rPr>
          <w:rFonts w:ascii="Tahoma" w:eastAsia="Tahoma" w:hAnsi="Tahoma" w:cs="Tahoma"/>
        </w:rPr>
        <w:t xml:space="preserve"> (</w:t>
      </w:r>
      <w:r>
        <w:rPr>
          <w:rFonts w:ascii="Tahoma" w:eastAsia="Tahoma" w:hAnsi="Tahoma" w:cs="Tahoma"/>
          <w:i/>
        </w:rPr>
        <w:t>surplus</w:t>
      </w:r>
      <w:r>
        <w:rPr>
          <w:rFonts w:ascii="Tahoma" w:eastAsia="Tahoma" w:hAnsi="Tahoma" w:cs="Tahoma"/>
        </w:rPr>
        <w:t xml:space="preserve">), </w:t>
      </w:r>
      <w:proofErr w:type="spellStart"/>
      <w:r>
        <w:rPr>
          <w:rFonts w:ascii="Tahoma" w:eastAsia="Tahoma" w:hAnsi="Tahoma" w:cs="Tahoma"/>
        </w:rPr>
        <w:t>maka</w:t>
      </w:r>
      <w:proofErr w:type="spellEnd"/>
      <w:r>
        <w:rPr>
          <w:rFonts w:ascii="Tahoma" w:eastAsia="Tahoma" w:hAnsi="Tahoma" w:cs="Tahoma"/>
        </w:rPr>
        <w:t xml:space="preserve"> sis akas </w:t>
      </w:r>
      <w:proofErr w:type="spellStart"/>
      <w:r>
        <w:rPr>
          <w:rFonts w:ascii="Tahoma" w:eastAsia="Tahoma" w:hAnsi="Tahoma" w:cs="Tahoma"/>
        </w:rPr>
        <w:t>tersebut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digunakan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membiayai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investasi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pemerintah</w:t>
      </w:r>
      <w:proofErr w:type="spellEnd"/>
      <w:r>
        <w:rPr>
          <w:rFonts w:ascii="Tahoma" w:eastAsia="Tahoma" w:hAnsi="Tahoma" w:cs="Tahoma"/>
        </w:rPr>
        <w:t xml:space="preserve"> (</w:t>
      </w:r>
      <w:r>
        <w:rPr>
          <w:rFonts w:ascii="Tahoma" w:eastAsia="Tahoma" w:hAnsi="Tahoma" w:cs="Tahoma"/>
          <w:i/>
        </w:rPr>
        <w:t>public saving for public investment</w:t>
      </w:r>
      <w:r>
        <w:rPr>
          <w:rFonts w:ascii="Tahoma" w:eastAsia="Tahoma" w:hAnsi="Tahoma" w:cs="Tahoma"/>
        </w:rPr>
        <w:t>).</w:t>
      </w:r>
    </w:p>
    <w:p w14:paraId="3F2E51CB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Kedua</w:t>
      </w:r>
      <w:proofErr w:type="spellEnd"/>
      <w:r>
        <w:rPr>
          <w:rFonts w:ascii="Tahoma" w:eastAsia="Tahoma" w:hAnsi="Tahoma" w:cs="Tahoma"/>
        </w:rPr>
        <w:t xml:space="preserve">; </w:t>
      </w:r>
      <w:proofErr w:type="spellStart"/>
      <w:r>
        <w:rPr>
          <w:rFonts w:ascii="Tahoma" w:eastAsia="Tahoma" w:hAnsi="Tahoma" w:cs="Tahoma"/>
        </w:rPr>
        <w:t>fungsi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regulerend</w:t>
      </w:r>
      <w:proofErr w:type="spellEnd"/>
      <w:r>
        <w:rPr>
          <w:rFonts w:ascii="Tahoma" w:eastAsia="Tahoma" w:hAnsi="Tahoma" w:cs="Tahoma"/>
        </w:rPr>
        <w:t xml:space="preserve">, di mana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berfungsi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sebagai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pengatur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melaksanakan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kebijakan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pemerintah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bidang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ekonomi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sosial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Artinya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digunakan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sebagai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alat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mengatur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kebijakan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mencapai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tujuan-tujuan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tertentu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letaknya</w:t>
      </w:r>
      <w:proofErr w:type="spellEnd"/>
      <w:r>
        <w:rPr>
          <w:rFonts w:ascii="Tahoma" w:eastAsia="Tahoma" w:hAnsi="Tahoma" w:cs="Tahoma"/>
        </w:rPr>
        <w:t xml:space="preserve"> di </w:t>
      </w:r>
      <w:proofErr w:type="spellStart"/>
      <w:r>
        <w:rPr>
          <w:rFonts w:ascii="Tahoma" w:eastAsia="Tahoma" w:hAnsi="Tahoma" w:cs="Tahoma"/>
        </w:rPr>
        <w:t>luar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bidang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keuangan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termasuk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ditujukan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sektor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swasta</w:t>
      </w:r>
      <w:proofErr w:type="spellEnd"/>
      <w:r>
        <w:rPr>
          <w:rFonts w:ascii="Tahoma" w:eastAsia="Tahoma" w:hAnsi="Tahoma" w:cs="Tahoma"/>
        </w:rPr>
        <w:t>.</w:t>
      </w:r>
    </w:p>
    <w:p w14:paraId="6F049E6D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Ketiga</w:t>
      </w:r>
      <w:proofErr w:type="spellEnd"/>
      <w:r>
        <w:rPr>
          <w:rFonts w:ascii="Tahoma" w:eastAsia="Tahoma" w:hAnsi="Tahoma" w:cs="Tahoma"/>
        </w:rPr>
        <w:t xml:space="preserve">; </w:t>
      </w:r>
      <w:proofErr w:type="spellStart"/>
      <w:r>
        <w:rPr>
          <w:rFonts w:ascii="Tahoma" w:eastAsia="Tahoma" w:hAnsi="Tahoma" w:cs="Tahoma"/>
        </w:rPr>
        <w:t>fungsi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retribusi</w:t>
      </w:r>
      <w:proofErr w:type="spellEnd"/>
      <w:r>
        <w:rPr>
          <w:rFonts w:ascii="Tahoma" w:eastAsia="Tahoma" w:hAnsi="Tahoma" w:cs="Tahoma"/>
        </w:rPr>
        <w:t xml:space="preserve">, di mana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berfungsi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menegakkan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keadilan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sosial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mengaja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stabilitas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berbagai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bidang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seperti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ekonomi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sosial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Sebagai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retribusi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memiliki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peranan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penting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memberikan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pelayanan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publik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lebih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baik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diterima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langsung</w:t>
      </w:r>
      <w:proofErr w:type="spellEnd"/>
      <w:r>
        <w:rPr>
          <w:rFonts w:ascii="Tahoma" w:eastAsia="Tahoma" w:hAnsi="Tahoma" w:cs="Tahoma"/>
        </w:rPr>
        <w:t xml:space="preserve"> oleh </w:t>
      </w:r>
      <w:proofErr w:type="spellStart"/>
      <w:r>
        <w:rPr>
          <w:rFonts w:ascii="Tahoma" w:eastAsia="Tahoma" w:hAnsi="Tahoma" w:cs="Tahoma"/>
        </w:rPr>
        <w:t>masyarakat</w:t>
      </w:r>
      <w:proofErr w:type="spellEnd"/>
      <w:r>
        <w:rPr>
          <w:rFonts w:ascii="Tahoma" w:eastAsia="Tahoma" w:hAnsi="Tahoma" w:cs="Tahoma"/>
        </w:rPr>
        <w:t xml:space="preserve">. </w:t>
      </w:r>
    </w:p>
    <w:p w14:paraId="1F3EB8F4" w14:textId="77777777" w:rsidR="008138C8" w:rsidRDefault="008138C8">
      <w:pPr>
        <w:jc w:val="both"/>
        <w:rPr>
          <w:rFonts w:ascii="Tahoma" w:eastAsia="Tahoma" w:hAnsi="Tahoma" w:cs="Tahoma"/>
        </w:rPr>
      </w:pPr>
    </w:p>
    <w:p w14:paraId="444A3E22" w14:textId="77777777" w:rsidR="008138C8" w:rsidRDefault="00000000">
      <w:pPr>
        <w:jc w:val="both"/>
        <w:rPr>
          <w:rFonts w:ascii="Tahoma" w:eastAsia="Tahoma" w:hAnsi="Tahoma" w:cs="Tahoma"/>
          <w:b/>
        </w:rPr>
      </w:pPr>
      <w:proofErr w:type="spellStart"/>
      <w:r>
        <w:rPr>
          <w:rFonts w:ascii="Tahoma" w:eastAsia="Tahoma" w:hAnsi="Tahoma" w:cs="Tahoma"/>
          <w:b/>
        </w:rPr>
        <w:t>Perkembangan</w:t>
      </w:r>
      <w:proofErr w:type="spellEnd"/>
      <w:r>
        <w:rPr>
          <w:rFonts w:ascii="Tahoma" w:eastAsia="Tahoma" w:hAnsi="Tahoma" w:cs="Tahoma"/>
          <w:b/>
        </w:rPr>
        <w:t xml:space="preserve"> Hukum </w:t>
      </w:r>
      <w:proofErr w:type="spellStart"/>
      <w:r>
        <w:rPr>
          <w:rFonts w:ascii="Tahoma" w:eastAsia="Tahoma" w:hAnsi="Tahoma" w:cs="Tahoma"/>
          <w:b/>
        </w:rPr>
        <w:t>Perpajakan</w:t>
      </w:r>
      <w:proofErr w:type="spellEnd"/>
      <w:r>
        <w:rPr>
          <w:rFonts w:ascii="Tahoma" w:eastAsia="Tahoma" w:hAnsi="Tahoma" w:cs="Tahoma"/>
          <w:b/>
        </w:rPr>
        <w:t xml:space="preserve"> di Indonesia</w:t>
      </w:r>
    </w:p>
    <w:p w14:paraId="6F3E81DB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Pemerintah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bertanggung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jawab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mewujudkan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kesejahteraan</w:t>
      </w:r>
      <w:proofErr w:type="spellEnd"/>
      <w:r>
        <w:rPr>
          <w:rFonts w:ascii="Tahoma" w:eastAsia="Tahoma" w:hAnsi="Tahoma" w:cs="Tahoma"/>
        </w:rPr>
        <w:t xml:space="preserve"> rakyat. Pajak, </w:t>
      </w:r>
      <w:proofErr w:type="spellStart"/>
      <w:r>
        <w:rPr>
          <w:rFonts w:ascii="Tahoma" w:eastAsia="Tahoma" w:hAnsi="Tahoma" w:cs="Tahoma"/>
        </w:rPr>
        <w:t>sebagai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sumber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penerimaan</w:t>
      </w:r>
      <w:proofErr w:type="spellEnd"/>
      <w:r>
        <w:rPr>
          <w:rFonts w:ascii="Tahoma" w:eastAsia="Tahoma" w:hAnsi="Tahoma" w:cs="Tahoma"/>
        </w:rPr>
        <w:t xml:space="preserve"> internal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APBN </w:t>
      </w:r>
      <w:proofErr w:type="spellStart"/>
      <w:r>
        <w:rPr>
          <w:rFonts w:ascii="Tahoma" w:eastAsia="Tahoma" w:hAnsi="Tahoma" w:cs="Tahoma"/>
        </w:rPr>
        <w:t>menjadi</w:t>
      </w:r>
      <w:proofErr w:type="spellEnd"/>
      <w:r>
        <w:rPr>
          <w:rFonts w:ascii="Tahoma" w:eastAsia="Tahoma" w:hAnsi="Tahoma" w:cs="Tahoma"/>
        </w:rPr>
        <w:t xml:space="preserve"> salah </w:t>
      </w:r>
      <w:proofErr w:type="spellStart"/>
      <w:r>
        <w:rPr>
          <w:rFonts w:ascii="Tahoma" w:eastAsia="Tahoma" w:hAnsi="Tahoma" w:cs="Tahoma"/>
        </w:rPr>
        <w:t>satu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alat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mewujudkan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tersebut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Melalui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pungutan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pemerintah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melakukan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pembangunan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infrastruktur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secara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merata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menunjang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pembangunan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ekonomi</w:t>
      </w:r>
      <w:proofErr w:type="spellEnd"/>
      <w:r>
        <w:rPr>
          <w:rFonts w:ascii="Tahoma" w:eastAsia="Tahoma" w:hAnsi="Tahoma" w:cs="Tahoma"/>
        </w:rPr>
        <w:t xml:space="preserve"> negara </w:t>
      </w:r>
      <w:proofErr w:type="spellStart"/>
      <w:r>
        <w:rPr>
          <w:rFonts w:ascii="Tahoma" w:eastAsia="Tahoma" w:hAnsi="Tahoma" w:cs="Tahoma"/>
        </w:rPr>
        <w:t>sebagai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usaha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menyejahterakan</w:t>
      </w:r>
      <w:proofErr w:type="spellEnd"/>
      <w:r>
        <w:rPr>
          <w:rFonts w:ascii="Tahoma" w:eastAsia="Tahoma" w:hAnsi="Tahoma" w:cs="Tahoma"/>
        </w:rPr>
        <w:t xml:space="preserve"> rakyat.</w:t>
      </w:r>
    </w:p>
    <w:p w14:paraId="4C0890CA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Pajak </w:t>
      </w:r>
      <w:proofErr w:type="spellStart"/>
      <w:r>
        <w:rPr>
          <w:rFonts w:ascii="Tahoma" w:eastAsia="Tahoma" w:hAnsi="Tahoma" w:cs="Tahoma"/>
        </w:rPr>
        <w:t>sebagai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sarana</w:t>
      </w:r>
      <w:proofErr w:type="spellEnd"/>
      <w:r>
        <w:rPr>
          <w:rFonts w:ascii="Tahoma" w:eastAsia="Tahoma" w:hAnsi="Tahoma" w:cs="Tahoma"/>
        </w:rPr>
        <w:t xml:space="preserve"> reformasi negara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meningkatkan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kemandirian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keuangan</w:t>
      </w:r>
      <w:proofErr w:type="spellEnd"/>
      <w:r>
        <w:rPr>
          <w:rFonts w:ascii="Tahoma" w:eastAsia="Tahoma" w:hAnsi="Tahoma" w:cs="Tahoma"/>
        </w:rPr>
        <w:t xml:space="preserve"> negara dan </w:t>
      </w:r>
      <w:proofErr w:type="spellStart"/>
      <w:r>
        <w:rPr>
          <w:rFonts w:ascii="Tahoma" w:eastAsia="Tahoma" w:hAnsi="Tahoma" w:cs="Tahoma"/>
        </w:rPr>
        <w:t>meningkatkan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tingkat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keadilan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bagi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masyarakat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adanya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masyarakat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merasakan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kehadiran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pemerintah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memanfaatkan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menikmati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sarana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prasarana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umum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disediakan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seperti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transportasi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pendidikan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lastRenderedPageBreak/>
        <w:t>kesehatan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komunikasi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keamanan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hukum</w:t>
      </w:r>
      <w:proofErr w:type="spellEnd"/>
      <w:r>
        <w:rPr>
          <w:rFonts w:ascii="Tahoma" w:eastAsia="Tahoma" w:hAnsi="Tahoma" w:cs="Tahoma"/>
        </w:rPr>
        <w:t xml:space="preserve">, dan </w:t>
      </w:r>
      <w:proofErr w:type="spellStart"/>
      <w:r>
        <w:rPr>
          <w:rFonts w:ascii="Tahoma" w:eastAsia="Tahoma" w:hAnsi="Tahoma" w:cs="Tahoma"/>
        </w:rPr>
        <w:t>sarana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lainnya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memdukung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kegiatan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sehari-hari</w:t>
      </w:r>
      <w:proofErr w:type="spellEnd"/>
      <w:r>
        <w:rPr>
          <w:rFonts w:ascii="Tahoma" w:eastAsia="Tahoma" w:hAnsi="Tahoma" w:cs="Tahoma"/>
        </w:rPr>
        <w:t>.</w:t>
      </w:r>
    </w:p>
    <w:p w14:paraId="7FA77450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Penyelenggaraan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pemerintah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baik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memberikan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dampak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positif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 agar</w:t>
      </w:r>
      <w:proofErr w:type="gram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memiliki</w:t>
      </w:r>
      <w:proofErr w:type="spellEnd"/>
      <w:r>
        <w:rPr>
          <w:rFonts w:ascii="Tahoma" w:eastAsia="Tahoma" w:hAnsi="Tahoma" w:cs="Tahoma"/>
        </w:rPr>
        <w:t xml:space="preserve"> rasa </w:t>
      </w:r>
      <w:proofErr w:type="spellStart"/>
      <w:r>
        <w:rPr>
          <w:rFonts w:ascii="Tahoma" w:eastAsia="Tahoma" w:hAnsi="Tahoma" w:cs="Tahoma"/>
        </w:rPr>
        <w:t>ikut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bertanggung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jawabdalam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melaksanakan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hak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kewajibannya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Kewajiban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bagi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warga</w:t>
      </w:r>
      <w:proofErr w:type="spellEnd"/>
      <w:r>
        <w:rPr>
          <w:rFonts w:ascii="Tahoma" w:eastAsia="Tahoma" w:hAnsi="Tahoma" w:cs="Tahoma"/>
        </w:rPr>
        <w:t xml:space="preserve"> negara </w:t>
      </w:r>
      <w:proofErr w:type="spellStart"/>
      <w:r>
        <w:rPr>
          <w:rFonts w:ascii="Tahoma" w:eastAsia="Tahoma" w:hAnsi="Tahoma" w:cs="Tahoma"/>
        </w:rPr>
        <w:t>diatur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undang-undang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demikian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melanggar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atau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mengabaikan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ketentuan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dikenai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sanksi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sesuai</w:t>
      </w:r>
      <w:proofErr w:type="spellEnd"/>
      <w:r>
        <w:rPr>
          <w:rFonts w:ascii="Tahoma" w:eastAsia="Tahoma" w:hAnsi="Tahoma" w:cs="Tahoma"/>
        </w:rPr>
        <w:t>.</w:t>
      </w:r>
    </w:p>
    <w:p w14:paraId="56262695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Setiap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melakukan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kegiatan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diberikan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kepercayaan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penuh</w:t>
      </w:r>
      <w:proofErr w:type="spellEnd"/>
      <w:r>
        <w:rPr>
          <w:rFonts w:ascii="Tahoma" w:eastAsia="Tahoma" w:hAnsi="Tahoma" w:cs="Tahoma"/>
        </w:rPr>
        <w:t xml:space="preserve"> sehingga </w:t>
      </w:r>
      <w:proofErr w:type="spellStart"/>
      <w:r>
        <w:rPr>
          <w:rFonts w:ascii="Tahoma" w:eastAsia="Tahoma" w:hAnsi="Tahoma" w:cs="Tahoma"/>
        </w:rPr>
        <w:t>hanya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diminta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melaporkan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kewajiban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kantor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pelayanan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(KPP). Pajak yang </w:t>
      </w:r>
      <w:proofErr w:type="spellStart"/>
      <w:r>
        <w:rPr>
          <w:rFonts w:ascii="Tahoma" w:eastAsia="Tahoma" w:hAnsi="Tahoma" w:cs="Tahoma"/>
        </w:rPr>
        <w:t>dibayar</w:t>
      </w:r>
      <w:proofErr w:type="spellEnd"/>
      <w:r>
        <w:rPr>
          <w:rFonts w:ascii="Tahoma" w:eastAsia="Tahoma" w:hAnsi="Tahoma" w:cs="Tahoma"/>
        </w:rPr>
        <w:t xml:space="preserve"> oleh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dimaksudkan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membantu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membiayai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penyelenggaraan</w:t>
      </w:r>
      <w:proofErr w:type="spellEnd"/>
      <w:r>
        <w:rPr>
          <w:rFonts w:ascii="Tahoma" w:eastAsia="Tahoma" w:hAnsi="Tahoma" w:cs="Tahoma"/>
        </w:rPr>
        <w:t xml:space="preserve"> negara, </w:t>
      </w:r>
      <w:proofErr w:type="spellStart"/>
      <w:r>
        <w:rPr>
          <w:rFonts w:ascii="Tahoma" w:eastAsia="Tahoma" w:hAnsi="Tahoma" w:cs="Tahoma"/>
        </w:rPr>
        <w:t>yaitu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pembangunan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nasional</w:t>
      </w:r>
      <w:proofErr w:type="spellEnd"/>
      <w:r>
        <w:rPr>
          <w:rFonts w:ascii="Tahoma" w:eastAsia="Tahoma" w:hAnsi="Tahoma" w:cs="Tahoma"/>
        </w:rPr>
        <w:t xml:space="preserve"> demi </w:t>
      </w:r>
      <w:proofErr w:type="spellStart"/>
      <w:r>
        <w:rPr>
          <w:rFonts w:ascii="Tahoma" w:eastAsia="Tahoma" w:hAnsi="Tahoma" w:cs="Tahoma"/>
        </w:rPr>
        <w:t>kesejahteraan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umum</w:t>
      </w:r>
      <w:proofErr w:type="spellEnd"/>
      <w:r>
        <w:rPr>
          <w:rFonts w:ascii="Tahoma" w:eastAsia="Tahoma" w:hAnsi="Tahoma" w:cs="Tahoma"/>
        </w:rPr>
        <w:t>.</w:t>
      </w:r>
    </w:p>
    <w:p w14:paraId="10A31659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Sejalan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perkembangan</w:t>
      </w:r>
      <w:proofErr w:type="spellEnd"/>
      <w:r>
        <w:rPr>
          <w:rFonts w:ascii="Tahoma" w:eastAsia="Tahoma" w:hAnsi="Tahoma" w:cs="Tahoma"/>
        </w:rPr>
        <w:t xml:space="preserve"> zaman, </w:t>
      </w:r>
      <w:proofErr w:type="spellStart"/>
      <w:r>
        <w:rPr>
          <w:rFonts w:ascii="Tahoma" w:eastAsia="Tahoma" w:hAnsi="Tahoma" w:cs="Tahoma"/>
        </w:rPr>
        <w:t>perekonomian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mengalami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perubahan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signifikan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hal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tersebutlah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mendasari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perubahan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Perubahan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dimaksudkan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tujuan</w:t>
      </w:r>
      <w:proofErr w:type="spellEnd"/>
      <w:r>
        <w:rPr>
          <w:rFonts w:ascii="Tahoma" w:eastAsia="Tahoma" w:hAnsi="Tahoma" w:cs="Tahoma"/>
        </w:rPr>
        <w:t xml:space="preserve"> agar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memberikan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keadilan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meningkatkan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pelayanan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bagi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masyarakat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Perubahan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 juga </w:t>
      </w:r>
      <w:proofErr w:type="spellStart"/>
      <w:r>
        <w:rPr>
          <w:rFonts w:ascii="Tahoma" w:eastAsia="Tahoma" w:hAnsi="Tahoma" w:cs="Tahoma"/>
        </w:rPr>
        <w:t>berfungsi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menjamin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kepastian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hukum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bagi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subjek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adanya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perubahan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pemerintah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mengupayakan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minimalisasi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celah-celah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mengurangi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permainan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antara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fiskus</w:t>
      </w:r>
      <w:proofErr w:type="spellEnd"/>
      <w:r>
        <w:rPr>
          <w:rFonts w:ascii="Tahoma" w:eastAsia="Tahoma" w:hAnsi="Tahoma" w:cs="Tahoma"/>
        </w:rPr>
        <w:t>.</w:t>
      </w:r>
    </w:p>
    <w:p w14:paraId="5B9CFD3E" w14:textId="77777777" w:rsidR="008138C8" w:rsidRDefault="008138C8">
      <w:pPr>
        <w:jc w:val="both"/>
        <w:rPr>
          <w:rFonts w:ascii="Tahoma" w:eastAsia="Tahoma" w:hAnsi="Tahoma" w:cs="Tahoma"/>
        </w:rPr>
      </w:pPr>
    </w:p>
    <w:p w14:paraId="30AC141B" w14:textId="77777777" w:rsidR="008138C8" w:rsidRDefault="00000000">
      <w:pPr>
        <w:jc w:val="both"/>
        <w:rPr>
          <w:rFonts w:ascii="Tahoma" w:eastAsia="Tahoma" w:hAnsi="Tahoma" w:cs="Tahoma"/>
          <w:b/>
        </w:rPr>
      </w:pPr>
      <w:proofErr w:type="spellStart"/>
      <w:r>
        <w:rPr>
          <w:rFonts w:ascii="Tahoma" w:eastAsia="Tahoma" w:hAnsi="Tahoma" w:cs="Tahoma"/>
          <w:b/>
        </w:rPr>
        <w:t>Pengaruh</w:t>
      </w:r>
      <w:proofErr w:type="spellEnd"/>
      <w:r>
        <w:rPr>
          <w:rFonts w:ascii="Tahoma" w:eastAsia="Tahoma" w:hAnsi="Tahoma" w:cs="Tahoma"/>
          <w:b/>
        </w:rPr>
        <w:t xml:space="preserve"> Pajak </w:t>
      </w:r>
      <w:proofErr w:type="spellStart"/>
      <w:r>
        <w:rPr>
          <w:rFonts w:ascii="Tahoma" w:eastAsia="Tahoma" w:hAnsi="Tahoma" w:cs="Tahoma"/>
          <w:b/>
        </w:rPr>
        <w:t>Terhadap</w:t>
      </w:r>
      <w:proofErr w:type="spellEnd"/>
      <w:r>
        <w:rPr>
          <w:rFonts w:ascii="Tahoma" w:eastAsia="Tahoma" w:hAnsi="Tahoma" w:cs="Tahoma"/>
          <w:b/>
        </w:rPr>
        <w:t xml:space="preserve"> Kebutuhan Masyarakat</w:t>
      </w:r>
    </w:p>
    <w:p w14:paraId="548C2ED1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Pajak </w:t>
      </w:r>
      <w:proofErr w:type="spellStart"/>
      <w:r>
        <w:rPr>
          <w:rFonts w:ascii="Tahoma" w:eastAsia="Tahoma" w:hAnsi="Tahoma" w:cs="Tahoma"/>
        </w:rPr>
        <w:t>memiliki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penting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sebagai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alat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pemuas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kebutuhan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masyarakat</w:t>
      </w:r>
      <w:proofErr w:type="spellEnd"/>
      <w:r>
        <w:rPr>
          <w:rFonts w:ascii="Tahoma" w:eastAsia="Tahoma" w:hAnsi="Tahoma" w:cs="Tahoma"/>
        </w:rPr>
        <w:t xml:space="preserve">. Dana yang </w:t>
      </w:r>
      <w:proofErr w:type="spellStart"/>
      <w:r>
        <w:rPr>
          <w:rFonts w:ascii="Tahoma" w:eastAsia="Tahoma" w:hAnsi="Tahoma" w:cs="Tahoma"/>
        </w:rPr>
        <w:t>dihasilkan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sebagai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penerimaan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dialokasikan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kembali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memenuhi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kebutuhan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masyarakat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Misalnya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pembangunan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infrastruktur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fasilitas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penunjang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lainnya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sektor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distribusi</w:t>
      </w:r>
      <w:proofErr w:type="spellEnd"/>
      <w:r>
        <w:rPr>
          <w:rFonts w:ascii="Tahoma" w:eastAsia="Tahoma" w:hAnsi="Tahoma" w:cs="Tahoma"/>
        </w:rPr>
        <w:t xml:space="preserve"> guna </w:t>
      </w:r>
      <w:proofErr w:type="spellStart"/>
      <w:r>
        <w:rPr>
          <w:rFonts w:ascii="Tahoma" w:eastAsia="Tahoma" w:hAnsi="Tahoma" w:cs="Tahoma"/>
        </w:rPr>
        <w:t>penghematan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biaya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meningkatkan</w:t>
      </w:r>
      <w:proofErr w:type="spellEnd"/>
      <w:r>
        <w:rPr>
          <w:rFonts w:ascii="Tahoma" w:eastAsia="Tahoma" w:hAnsi="Tahoma" w:cs="Tahoma"/>
        </w:rPr>
        <w:t xml:space="preserve"> pertumbuhan </w:t>
      </w:r>
      <w:proofErr w:type="spellStart"/>
      <w:r>
        <w:rPr>
          <w:rFonts w:ascii="Tahoma" w:eastAsia="Tahoma" w:hAnsi="Tahoma" w:cs="Tahoma"/>
        </w:rPr>
        <w:t>ekonomi</w:t>
      </w:r>
      <w:proofErr w:type="spellEnd"/>
      <w:r>
        <w:rPr>
          <w:rFonts w:ascii="Tahoma" w:eastAsia="Tahoma" w:hAnsi="Tahoma" w:cs="Tahoma"/>
        </w:rPr>
        <w:t>.</w:t>
      </w:r>
    </w:p>
    <w:p w14:paraId="20ECEE0E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Pajak juga </w:t>
      </w:r>
      <w:proofErr w:type="spellStart"/>
      <w:r>
        <w:rPr>
          <w:rFonts w:ascii="Tahoma" w:eastAsia="Tahoma" w:hAnsi="Tahoma" w:cs="Tahoma"/>
        </w:rPr>
        <w:t>berperan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penting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perkembangan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pendidikan</w:t>
      </w:r>
      <w:proofErr w:type="spellEnd"/>
      <w:r>
        <w:rPr>
          <w:rFonts w:ascii="Tahoma" w:eastAsia="Tahoma" w:hAnsi="Tahoma" w:cs="Tahoma"/>
        </w:rPr>
        <w:t xml:space="preserve">, dana yang </w:t>
      </w:r>
      <w:proofErr w:type="spellStart"/>
      <w:r>
        <w:rPr>
          <w:rFonts w:ascii="Tahoma" w:eastAsia="Tahoma" w:hAnsi="Tahoma" w:cs="Tahoma"/>
        </w:rPr>
        <w:t>dialokasikan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bantuan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operasional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sekolah</w:t>
      </w:r>
      <w:proofErr w:type="spellEnd"/>
      <w:r>
        <w:rPr>
          <w:rFonts w:ascii="Tahoma" w:eastAsia="Tahoma" w:hAnsi="Tahoma" w:cs="Tahoma"/>
        </w:rPr>
        <w:t xml:space="preserve"> (BOS) </w:t>
      </w:r>
      <w:proofErr w:type="spellStart"/>
      <w:r>
        <w:rPr>
          <w:rFonts w:ascii="Tahoma" w:eastAsia="Tahoma" w:hAnsi="Tahoma" w:cs="Tahoma"/>
        </w:rPr>
        <w:t>sebagian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besar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bersumber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dari</w:t>
      </w:r>
      <w:proofErr w:type="spellEnd"/>
      <w:r>
        <w:rPr>
          <w:rFonts w:ascii="Tahoma" w:eastAsia="Tahoma" w:hAnsi="Tahoma" w:cs="Tahoma"/>
        </w:rPr>
        <w:t xml:space="preserve"> APBN yang </w:t>
      </w:r>
      <w:proofErr w:type="spellStart"/>
      <w:r>
        <w:rPr>
          <w:rFonts w:ascii="Tahoma" w:eastAsia="Tahoma" w:hAnsi="Tahoma" w:cs="Tahoma"/>
        </w:rPr>
        <w:t>didapat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dari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penerimaan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Namun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jumlah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ditetapkan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saat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masih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dinilai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belum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memenuhi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kebutuhan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anggaran</w:t>
      </w:r>
      <w:proofErr w:type="spellEnd"/>
      <w:r>
        <w:rPr>
          <w:rFonts w:ascii="Tahoma" w:eastAsia="Tahoma" w:hAnsi="Tahoma" w:cs="Tahoma"/>
        </w:rPr>
        <w:t xml:space="preserve"> di </w:t>
      </w:r>
      <w:proofErr w:type="spellStart"/>
      <w:r>
        <w:rPr>
          <w:rFonts w:ascii="Tahoma" w:eastAsia="Tahoma" w:hAnsi="Tahoma" w:cs="Tahoma"/>
        </w:rPr>
        <w:t>bidang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pendidikan</w:t>
      </w:r>
      <w:proofErr w:type="spellEnd"/>
      <w:r>
        <w:rPr>
          <w:rFonts w:ascii="Tahoma" w:eastAsia="Tahoma" w:hAnsi="Tahoma" w:cs="Tahoma"/>
        </w:rPr>
        <w:t xml:space="preserve">. Maka </w:t>
      </w:r>
      <w:proofErr w:type="spellStart"/>
      <w:r>
        <w:rPr>
          <w:rFonts w:ascii="Tahoma" w:eastAsia="Tahoma" w:hAnsi="Tahoma" w:cs="Tahoma"/>
        </w:rPr>
        <w:t>dari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itu</w:t>
      </w:r>
      <w:proofErr w:type="spellEnd"/>
      <w:r>
        <w:rPr>
          <w:rFonts w:ascii="Tahoma" w:eastAsia="Tahoma" w:hAnsi="Tahoma" w:cs="Tahoma"/>
        </w:rPr>
        <w:t xml:space="preserve">, di </w:t>
      </w:r>
      <w:proofErr w:type="spellStart"/>
      <w:r>
        <w:rPr>
          <w:rFonts w:ascii="Tahoma" w:eastAsia="Tahoma" w:hAnsi="Tahoma" w:cs="Tahoma"/>
        </w:rPr>
        <w:t>sinilah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penerimaan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amat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berpengaruh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pembiayaan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kebutuhan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masyarakat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khususnya</w:t>
      </w:r>
      <w:proofErr w:type="spellEnd"/>
      <w:r>
        <w:rPr>
          <w:rFonts w:ascii="Tahoma" w:eastAsia="Tahoma" w:hAnsi="Tahoma" w:cs="Tahoma"/>
        </w:rPr>
        <w:t xml:space="preserve"> pada </w:t>
      </w:r>
      <w:proofErr w:type="spellStart"/>
      <w:r>
        <w:rPr>
          <w:rFonts w:ascii="Tahoma" w:eastAsia="Tahoma" w:hAnsi="Tahoma" w:cs="Tahoma"/>
        </w:rPr>
        <w:t>sektor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seperti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pendidikan</w:t>
      </w:r>
      <w:proofErr w:type="spellEnd"/>
      <w:r>
        <w:rPr>
          <w:rFonts w:ascii="Tahoma" w:eastAsia="Tahoma" w:hAnsi="Tahoma" w:cs="Tahoma"/>
        </w:rPr>
        <w:t>.</w:t>
      </w:r>
    </w:p>
    <w:p w14:paraId="3C7558AB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Di </w:t>
      </w:r>
      <w:proofErr w:type="spellStart"/>
      <w:r>
        <w:rPr>
          <w:rFonts w:ascii="Tahoma" w:eastAsia="Tahoma" w:hAnsi="Tahoma" w:cs="Tahoma"/>
        </w:rPr>
        <w:t>sektor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pelayanan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kesehatan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juga </w:t>
      </w:r>
      <w:proofErr w:type="spellStart"/>
      <w:r>
        <w:rPr>
          <w:rFonts w:ascii="Tahoma" w:eastAsia="Tahoma" w:hAnsi="Tahoma" w:cs="Tahoma"/>
        </w:rPr>
        <w:t>memiliki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peran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penting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membantu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membiayai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pasien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kurang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mampu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meskipun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dinilai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masih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kurang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efektif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karena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persyaratan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prosedur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administrasi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bertele</w:t>
      </w:r>
      <w:proofErr w:type="spellEnd"/>
      <w:r>
        <w:rPr>
          <w:rFonts w:ascii="Tahoma" w:eastAsia="Tahoma" w:hAnsi="Tahoma" w:cs="Tahoma"/>
        </w:rPr>
        <w:t xml:space="preserve">-tele dan </w:t>
      </w:r>
      <w:proofErr w:type="spellStart"/>
      <w:r>
        <w:rPr>
          <w:rFonts w:ascii="Tahoma" w:eastAsia="Tahoma" w:hAnsi="Tahoma" w:cs="Tahoma"/>
        </w:rPr>
        <w:t>kurang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efisien</w:t>
      </w:r>
      <w:proofErr w:type="spellEnd"/>
      <w:r>
        <w:rPr>
          <w:rFonts w:ascii="Tahoma" w:eastAsia="Tahoma" w:hAnsi="Tahoma" w:cs="Tahoma"/>
        </w:rPr>
        <w:t xml:space="preserve">. Hal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berarti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masih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diperlukan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alokasi</w:t>
      </w:r>
      <w:proofErr w:type="spellEnd"/>
      <w:r>
        <w:rPr>
          <w:rFonts w:ascii="Tahoma" w:eastAsia="Tahoma" w:hAnsi="Tahoma" w:cs="Tahoma"/>
        </w:rPr>
        <w:t xml:space="preserve"> dan yang </w:t>
      </w:r>
      <w:proofErr w:type="spellStart"/>
      <w:r>
        <w:rPr>
          <w:rFonts w:ascii="Tahoma" w:eastAsia="Tahoma" w:hAnsi="Tahoma" w:cs="Tahoma"/>
        </w:rPr>
        <w:t>besar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memberikan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kenyamanan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kesehatan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bagi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masyarakat</w:t>
      </w:r>
      <w:proofErr w:type="spellEnd"/>
      <w:r>
        <w:rPr>
          <w:rFonts w:ascii="Tahoma" w:eastAsia="Tahoma" w:hAnsi="Tahoma" w:cs="Tahoma"/>
        </w:rPr>
        <w:t>.</w:t>
      </w:r>
    </w:p>
    <w:p w14:paraId="7CD759D4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Pajak juga </w:t>
      </w:r>
      <w:proofErr w:type="spellStart"/>
      <w:r>
        <w:rPr>
          <w:rFonts w:ascii="Tahoma" w:eastAsia="Tahoma" w:hAnsi="Tahoma" w:cs="Tahoma"/>
        </w:rPr>
        <w:t>berkontribusi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besar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pertahanan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keamanan</w:t>
      </w:r>
      <w:proofErr w:type="spellEnd"/>
      <w:r>
        <w:rPr>
          <w:rFonts w:ascii="Tahoma" w:eastAsia="Tahoma" w:hAnsi="Tahoma" w:cs="Tahoma"/>
        </w:rPr>
        <w:t xml:space="preserve"> negara. </w:t>
      </w:r>
      <w:proofErr w:type="spellStart"/>
      <w:r>
        <w:rPr>
          <w:rFonts w:ascii="Tahoma" w:eastAsia="Tahoma" w:hAnsi="Tahoma" w:cs="Tahoma"/>
        </w:rPr>
        <w:t>Penerimaan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sebagian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besar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dialokasikan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menjaga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keamanan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kesatuan</w:t>
      </w:r>
      <w:proofErr w:type="spellEnd"/>
      <w:r>
        <w:rPr>
          <w:rFonts w:ascii="Tahoma" w:eastAsia="Tahoma" w:hAnsi="Tahoma" w:cs="Tahoma"/>
        </w:rPr>
        <w:t xml:space="preserve"> wilayah Negara </w:t>
      </w:r>
      <w:proofErr w:type="spellStart"/>
      <w:r>
        <w:rPr>
          <w:rFonts w:ascii="Tahoma" w:eastAsia="Tahoma" w:hAnsi="Tahoma" w:cs="Tahoma"/>
        </w:rPr>
        <w:t>Kesatuan</w:t>
      </w:r>
      <w:proofErr w:type="spellEnd"/>
      <w:r>
        <w:rPr>
          <w:rFonts w:ascii="Tahoma" w:eastAsia="Tahoma" w:hAnsi="Tahoma" w:cs="Tahoma"/>
        </w:rPr>
        <w:t xml:space="preserve"> Republik Indonesia. Dana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kemudian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dianggarkan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lastRenderedPageBreak/>
        <w:t>belanja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peralatan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proofErr w:type="gramStart"/>
      <w:r>
        <w:rPr>
          <w:rFonts w:ascii="Tahoma" w:eastAsia="Tahoma" w:hAnsi="Tahoma" w:cs="Tahoma"/>
        </w:rPr>
        <w:t>perlengkapan</w:t>
      </w:r>
      <w:proofErr w:type="spellEnd"/>
      <w:r>
        <w:rPr>
          <w:rFonts w:ascii="Tahoma" w:eastAsia="Tahoma" w:hAnsi="Tahoma" w:cs="Tahoma"/>
        </w:rPr>
        <w:t xml:space="preserve">  yang</w:t>
      </w:r>
      <w:proofErr w:type="gram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menunjang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pertahanan</w:t>
      </w:r>
      <w:proofErr w:type="spellEnd"/>
      <w:r>
        <w:rPr>
          <w:rFonts w:ascii="Tahoma" w:eastAsia="Tahoma" w:hAnsi="Tahoma" w:cs="Tahoma"/>
        </w:rPr>
        <w:t xml:space="preserve"> negara </w:t>
      </w:r>
      <w:proofErr w:type="spellStart"/>
      <w:r>
        <w:rPr>
          <w:rFonts w:ascii="Tahoma" w:eastAsia="Tahoma" w:hAnsi="Tahoma" w:cs="Tahoma"/>
        </w:rPr>
        <w:t>seperti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pembelian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peralatan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militer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perlengkapan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latihan</w:t>
      </w:r>
      <w:proofErr w:type="spellEnd"/>
      <w:r>
        <w:rPr>
          <w:rFonts w:ascii="Tahoma" w:eastAsia="Tahoma" w:hAnsi="Tahoma" w:cs="Tahoma"/>
        </w:rPr>
        <w:t xml:space="preserve"> para </w:t>
      </w:r>
      <w:proofErr w:type="spellStart"/>
      <w:r>
        <w:rPr>
          <w:rFonts w:ascii="Tahoma" w:eastAsia="Tahoma" w:hAnsi="Tahoma" w:cs="Tahoma"/>
        </w:rPr>
        <w:t>tentara</w:t>
      </w:r>
      <w:proofErr w:type="spellEnd"/>
      <w:r>
        <w:rPr>
          <w:rFonts w:ascii="Tahoma" w:eastAsia="Tahoma" w:hAnsi="Tahoma" w:cs="Tahoma"/>
        </w:rPr>
        <w:t xml:space="preserve"> di </w:t>
      </w:r>
      <w:proofErr w:type="spellStart"/>
      <w:r>
        <w:rPr>
          <w:rFonts w:ascii="Tahoma" w:eastAsia="Tahoma" w:hAnsi="Tahoma" w:cs="Tahoma"/>
        </w:rPr>
        <w:t>bagian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terluar</w:t>
      </w:r>
      <w:proofErr w:type="spellEnd"/>
      <w:r>
        <w:rPr>
          <w:rFonts w:ascii="Tahoma" w:eastAsia="Tahoma" w:hAnsi="Tahoma" w:cs="Tahoma"/>
        </w:rPr>
        <w:t xml:space="preserve"> Indonesia.</w:t>
      </w:r>
    </w:p>
    <w:p w14:paraId="6C9E25AE" w14:textId="77777777" w:rsidR="008138C8" w:rsidRDefault="008138C8">
      <w:pPr>
        <w:jc w:val="both"/>
        <w:rPr>
          <w:rFonts w:ascii="Tahoma" w:eastAsia="Tahoma" w:hAnsi="Tahoma" w:cs="Tahoma"/>
        </w:rPr>
      </w:pPr>
    </w:p>
    <w:p w14:paraId="0A18743B" w14:textId="77777777" w:rsidR="008138C8" w:rsidRDefault="00000000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Upaya </w:t>
      </w:r>
      <w:proofErr w:type="spellStart"/>
      <w:r>
        <w:rPr>
          <w:rFonts w:ascii="Tahoma" w:eastAsia="Tahoma" w:hAnsi="Tahoma" w:cs="Tahoma"/>
          <w:b/>
        </w:rPr>
        <w:t>Perpajakan</w:t>
      </w:r>
      <w:proofErr w:type="spellEnd"/>
      <w:r>
        <w:rPr>
          <w:rFonts w:ascii="Tahoma" w:eastAsia="Tahoma" w:hAnsi="Tahoma" w:cs="Tahoma"/>
          <w:b/>
        </w:rPr>
        <w:t xml:space="preserve"> Digital di Indonesia</w:t>
      </w:r>
    </w:p>
    <w:p w14:paraId="672FC430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mengoptimalkan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potensi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penerimaan</w:t>
      </w:r>
      <w:proofErr w:type="spellEnd"/>
      <w:r>
        <w:rPr>
          <w:rFonts w:ascii="Tahoma" w:eastAsia="Tahoma" w:hAnsi="Tahoma" w:cs="Tahoma"/>
        </w:rPr>
        <w:t xml:space="preserve"> negara di </w:t>
      </w:r>
      <w:proofErr w:type="spellStart"/>
      <w:r>
        <w:rPr>
          <w:rFonts w:ascii="Tahoma" w:eastAsia="Tahoma" w:hAnsi="Tahoma" w:cs="Tahoma"/>
        </w:rPr>
        <w:t>tengah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ekonomi</w:t>
      </w:r>
      <w:proofErr w:type="spellEnd"/>
      <w:r>
        <w:rPr>
          <w:rFonts w:ascii="Tahoma" w:eastAsia="Tahoma" w:hAnsi="Tahoma" w:cs="Tahoma"/>
        </w:rPr>
        <w:t xml:space="preserve"> digital yang </w:t>
      </w:r>
      <w:proofErr w:type="spellStart"/>
      <w:r>
        <w:rPr>
          <w:rFonts w:ascii="Tahoma" w:eastAsia="Tahoma" w:hAnsi="Tahoma" w:cs="Tahoma"/>
        </w:rPr>
        <w:t>terus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berkembang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pemerintah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meluncurkan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berbagai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kebijakan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mekanisme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terkait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memudahkan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memenuhi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kewajiban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pajaknya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pemerintah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berupaya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mengoptimalkan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mekanisme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sudah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ada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Selama</w:t>
      </w:r>
      <w:proofErr w:type="spellEnd"/>
      <w:r>
        <w:rPr>
          <w:rFonts w:ascii="Tahoma" w:eastAsia="Tahoma" w:hAnsi="Tahoma" w:cs="Tahoma"/>
        </w:rPr>
        <w:t xml:space="preserve"> dua </w:t>
      </w:r>
      <w:proofErr w:type="spellStart"/>
      <w:r>
        <w:rPr>
          <w:rFonts w:ascii="Tahoma" w:eastAsia="Tahoma" w:hAnsi="Tahoma" w:cs="Tahoma"/>
        </w:rPr>
        <w:t>dekade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terakhir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Direktorat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Jenderal</w:t>
      </w:r>
      <w:proofErr w:type="spellEnd"/>
      <w:r>
        <w:rPr>
          <w:rFonts w:ascii="Tahoma" w:eastAsia="Tahoma" w:hAnsi="Tahoma" w:cs="Tahoma"/>
        </w:rPr>
        <w:t xml:space="preserve"> Pajak (DJP) </w:t>
      </w:r>
      <w:proofErr w:type="spellStart"/>
      <w:r>
        <w:rPr>
          <w:rFonts w:ascii="Tahoma" w:eastAsia="Tahoma" w:hAnsi="Tahoma" w:cs="Tahoma"/>
        </w:rPr>
        <w:t>telah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melakukan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digitalisasi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melalui</w:t>
      </w:r>
      <w:proofErr w:type="spellEnd"/>
      <w:r>
        <w:rPr>
          <w:rFonts w:ascii="Tahoma" w:eastAsia="Tahoma" w:hAnsi="Tahoma" w:cs="Tahoma"/>
        </w:rPr>
        <w:t xml:space="preserve"> e-registration, e-filing, e-billing, e-</w:t>
      </w:r>
      <w:proofErr w:type="spellStart"/>
      <w:r>
        <w:rPr>
          <w:rFonts w:ascii="Tahoma" w:eastAsia="Tahoma" w:hAnsi="Tahoma" w:cs="Tahoma"/>
        </w:rPr>
        <w:t>faktur</w:t>
      </w:r>
      <w:proofErr w:type="spellEnd"/>
      <w:r>
        <w:rPr>
          <w:rFonts w:ascii="Tahoma" w:eastAsia="Tahoma" w:hAnsi="Tahoma" w:cs="Tahoma"/>
        </w:rPr>
        <w:t xml:space="preserve"> dan e-</w:t>
      </w:r>
      <w:proofErr w:type="spellStart"/>
      <w:r>
        <w:rPr>
          <w:rFonts w:ascii="Tahoma" w:eastAsia="Tahoma" w:hAnsi="Tahoma" w:cs="Tahoma"/>
        </w:rPr>
        <w:t>bupot</w:t>
      </w:r>
      <w:proofErr w:type="spellEnd"/>
      <w:r>
        <w:rPr>
          <w:rFonts w:ascii="Tahoma" w:eastAsia="Tahoma" w:hAnsi="Tahoma" w:cs="Tahoma"/>
        </w:rPr>
        <w:t xml:space="preserve">. Langkah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bertujuan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mempermudah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pelaporan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pembayaran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pengawasan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serta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meningkatkan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kepatuhan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>.</w:t>
      </w:r>
    </w:p>
    <w:p w14:paraId="2E864D97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Kebijakan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pemerintah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mengupayakan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digital di Indonesia salah </w:t>
      </w:r>
      <w:proofErr w:type="spellStart"/>
      <w:r>
        <w:rPr>
          <w:rFonts w:ascii="Tahoma" w:eastAsia="Tahoma" w:hAnsi="Tahoma" w:cs="Tahoma"/>
        </w:rPr>
        <w:t>satunya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adalah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mengenakan</w:t>
      </w:r>
      <w:proofErr w:type="spellEnd"/>
      <w:r>
        <w:rPr>
          <w:rFonts w:ascii="Tahoma" w:eastAsia="Tahoma" w:hAnsi="Tahoma" w:cs="Tahoma"/>
        </w:rPr>
        <w:t xml:space="preserve"> Pajak </w:t>
      </w:r>
      <w:proofErr w:type="spellStart"/>
      <w:r>
        <w:rPr>
          <w:rFonts w:ascii="Tahoma" w:eastAsia="Tahoma" w:hAnsi="Tahoma" w:cs="Tahoma"/>
        </w:rPr>
        <w:t>Pertambahan</w:t>
      </w:r>
      <w:proofErr w:type="spellEnd"/>
      <w:r>
        <w:rPr>
          <w:rFonts w:ascii="Tahoma" w:eastAsia="Tahoma" w:hAnsi="Tahoma" w:cs="Tahoma"/>
        </w:rPr>
        <w:t xml:space="preserve"> Nilai (PPN), Pajak </w:t>
      </w:r>
      <w:proofErr w:type="spellStart"/>
      <w:r>
        <w:rPr>
          <w:rFonts w:ascii="Tahoma" w:eastAsia="Tahoma" w:hAnsi="Tahoma" w:cs="Tahoma"/>
        </w:rPr>
        <w:t>Penghasilan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PPh</w:t>
      </w:r>
      <w:proofErr w:type="spellEnd"/>
      <w:r>
        <w:rPr>
          <w:rFonts w:ascii="Tahoma" w:eastAsia="Tahoma" w:hAnsi="Tahoma" w:cs="Tahoma"/>
        </w:rPr>
        <w:t xml:space="preserve">), Pajak </w:t>
      </w:r>
      <w:proofErr w:type="spellStart"/>
      <w:r>
        <w:rPr>
          <w:rFonts w:ascii="Tahoma" w:eastAsia="Tahoma" w:hAnsi="Tahoma" w:cs="Tahoma"/>
        </w:rPr>
        <w:t>atas</w:t>
      </w:r>
      <w:proofErr w:type="spellEnd"/>
      <w:r>
        <w:rPr>
          <w:rFonts w:ascii="Tahoma" w:eastAsia="Tahoma" w:hAnsi="Tahoma" w:cs="Tahoma"/>
        </w:rPr>
        <w:t xml:space="preserve"> Aset Digital, dan Pajak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Konten</w:t>
      </w:r>
      <w:proofErr w:type="spellEnd"/>
      <w:r>
        <w:rPr>
          <w:rFonts w:ascii="Tahoma" w:eastAsia="Tahoma" w:hAnsi="Tahoma" w:cs="Tahoma"/>
        </w:rPr>
        <w:t xml:space="preserve"> Kreator dan Influencer. PPN </w:t>
      </w:r>
      <w:proofErr w:type="spellStart"/>
      <w:r>
        <w:rPr>
          <w:rFonts w:ascii="Tahoma" w:eastAsia="Tahoma" w:hAnsi="Tahoma" w:cs="Tahoma"/>
        </w:rPr>
        <w:t>diterapkan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transaksi</w:t>
      </w:r>
      <w:proofErr w:type="spellEnd"/>
      <w:r>
        <w:rPr>
          <w:rFonts w:ascii="Tahoma" w:eastAsia="Tahoma" w:hAnsi="Tahoma" w:cs="Tahoma"/>
        </w:rPr>
        <w:t xml:space="preserve"> digital </w:t>
      </w:r>
      <w:proofErr w:type="spellStart"/>
      <w:r>
        <w:rPr>
          <w:rFonts w:ascii="Tahoma" w:eastAsia="Tahoma" w:hAnsi="Tahoma" w:cs="Tahoma"/>
        </w:rPr>
        <w:t>melalui</w:t>
      </w:r>
      <w:proofErr w:type="spellEnd"/>
      <w:r>
        <w:rPr>
          <w:rFonts w:ascii="Tahoma" w:eastAsia="Tahoma" w:hAnsi="Tahoma" w:cs="Tahoma"/>
        </w:rPr>
        <w:t xml:space="preserve"> PMSE, </w:t>
      </w:r>
      <w:proofErr w:type="spellStart"/>
      <w:r>
        <w:rPr>
          <w:rFonts w:ascii="Tahoma" w:eastAsia="Tahoma" w:hAnsi="Tahoma" w:cs="Tahoma"/>
        </w:rPr>
        <w:t>baik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dari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perusahan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negeri </w:t>
      </w:r>
      <w:proofErr w:type="spellStart"/>
      <w:r>
        <w:rPr>
          <w:rFonts w:ascii="Tahoma" w:eastAsia="Tahoma" w:hAnsi="Tahoma" w:cs="Tahoma"/>
        </w:rPr>
        <w:t>maupun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luar</w:t>
      </w:r>
      <w:proofErr w:type="spellEnd"/>
      <w:r>
        <w:rPr>
          <w:rFonts w:ascii="Tahoma" w:eastAsia="Tahoma" w:hAnsi="Tahoma" w:cs="Tahoma"/>
        </w:rPr>
        <w:t xml:space="preserve"> negeri. Tarif PPN </w:t>
      </w:r>
      <w:proofErr w:type="spellStart"/>
      <w:r>
        <w:rPr>
          <w:rFonts w:ascii="Tahoma" w:eastAsia="Tahoma" w:hAnsi="Tahoma" w:cs="Tahoma"/>
        </w:rPr>
        <w:t>sebesar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sebelas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persen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dikenakan</w:t>
      </w:r>
      <w:proofErr w:type="spellEnd"/>
      <w:r>
        <w:rPr>
          <w:rFonts w:ascii="Tahoma" w:eastAsia="Tahoma" w:hAnsi="Tahoma" w:cs="Tahoma"/>
        </w:rPr>
        <w:t xml:space="preserve"> pada </w:t>
      </w:r>
      <w:proofErr w:type="spellStart"/>
      <w:r>
        <w:rPr>
          <w:rFonts w:ascii="Tahoma" w:eastAsia="Tahoma" w:hAnsi="Tahoma" w:cs="Tahoma"/>
        </w:rPr>
        <w:t>produk</w:t>
      </w:r>
      <w:proofErr w:type="spellEnd"/>
      <w:r>
        <w:rPr>
          <w:rFonts w:ascii="Tahoma" w:eastAsia="Tahoma" w:hAnsi="Tahoma" w:cs="Tahoma"/>
        </w:rPr>
        <w:t xml:space="preserve"> digital </w:t>
      </w:r>
      <w:proofErr w:type="spellStart"/>
      <w:r>
        <w:rPr>
          <w:rFonts w:ascii="Tahoma" w:eastAsia="Tahoma" w:hAnsi="Tahoma" w:cs="Tahoma"/>
        </w:rPr>
        <w:t>seperti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aplikasi</w:t>
      </w:r>
      <w:proofErr w:type="spellEnd"/>
      <w:r>
        <w:rPr>
          <w:rFonts w:ascii="Tahoma" w:eastAsia="Tahoma" w:hAnsi="Tahoma" w:cs="Tahoma"/>
        </w:rPr>
        <w:t xml:space="preserve">, game, dan </w:t>
      </w:r>
      <w:proofErr w:type="spellStart"/>
      <w:r>
        <w:rPr>
          <w:rFonts w:ascii="Tahoma" w:eastAsia="Tahoma" w:hAnsi="Tahoma" w:cs="Tahoma"/>
        </w:rPr>
        <w:t>layanan</w:t>
      </w:r>
      <w:proofErr w:type="spellEnd"/>
      <w:r>
        <w:rPr>
          <w:rFonts w:ascii="Tahoma" w:eastAsia="Tahoma" w:hAnsi="Tahoma" w:cs="Tahoma"/>
        </w:rPr>
        <w:t xml:space="preserve"> streaming. </w:t>
      </w:r>
      <w:proofErr w:type="spellStart"/>
      <w:r>
        <w:rPr>
          <w:rFonts w:ascii="Tahoma" w:eastAsia="Tahoma" w:hAnsi="Tahoma" w:cs="Tahoma"/>
        </w:rPr>
        <w:t>Pengenaan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PPh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perusahaan</w:t>
      </w:r>
      <w:proofErr w:type="spellEnd"/>
      <w:r>
        <w:rPr>
          <w:rFonts w:ascii="Tahoma" w:eastAsia="Tahoma" w:hAnsi="Tahoma" w:cs="Tahoma"/>
        </w:rPr>
        <w:t xml:space="preserve"> digital yang </w:t>
      </w:r>
      <w:proofErr w:type="spellStart"/>
      <w:r>
        <w:rPr>
          <w:rFonts w:ascii="Tahoma" w:eastAsia="Tahoma" w:hAnsi="Tahoma" w:cs="Tahoma"/>
        </w:rPr>
        <w:t>memiliki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konsumen</w:t>
      </w:r>
      <w:proofErr w:type="spellEnd"/>
      <w:r>
        <w:rPr>
          <w:rFonts w:ascii="Tahoma" w:eastAsia="Tahoma" w:hAnsi="Tahoma" w:cs="Tahoma"/>
        </w:rPr>
        <w:t xml:space="preserve"> di Indonesia juga </w:t>
      </w:r>
      <w:proofErr w:type="spellStart"/>
      <w:r>
        <w:rPr>
          <w:rFonts w:ascii="Tahoma" w:eastAsia="Tahoma" w:hAnsi="Tahoma" w:cs="Tahoma"/>
        </w:rPr>
        <w:t>menjadi</w:t>
      </w:r>
      <w:proofErr w:type="spellEnd"/>
      <w:r>
        <w:rPr>
          <w:rFonts w:ascii="Tahoma" w:eastAsia="Tahoma" w:hAnsi="Tahoma" w:cs="Tahoma"/>
        </w:rPr>
        <w:t xml:space="preserve"> salah </w:t>
      </w:r>
      <w:proofErr w:type="spellStart"/>
      <w:r>
        <w:rPr>
          <w:rFonts w:ascii="Tahoma" w:eastAsia="Tahoma" w:hAnsi="Tahoma" w:cs="Tahoma"/>
        </w:rPr>
        <w:t>satu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upaya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pemerintah</w:t>
      </w:r>
      <w:proofErr w:type="spellEnd"/>
      <w:r>
        <w:rPr>
          <w:rFonts w:ascii="Tahoma" w:eastAsia="Tahoma" w:hAnsi="Tahoma" w:cs="Tahoma"/>
        </w:rPr>
        <w:t xml:space="preserve"> guna </w:t>
      </w:r>
      <w:proofErr w:type="spellStart"/>
      <w:r>
        <w:rPr>
          <w:rFonts w:ascii="Tahoma" w:eastAsia="Tahoma" w:hAnsi="Tahoma" w:cs="Tahoma"/>
        </w:rPr>
        <w:t>menciptakan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kesepakatan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digital global yang </w:t>
      </w:r>
      <w:proofErr w:type="spellStart"/>
      <w:r>
        <w:rPr>
          <w:rFonts w:ascii="Tahoma" w:eastAsia="Tahoma" w:hAnsi="Tahoma" w:cs="Tahoma"/>
        </w:rPr>
        <w:t>adil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menekan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praktik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penghindaran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oleh </w:t>
      </w:r>
      <w:proofErr w:type="spellStart"/>
      <w:r>
        <w:rPr>
          <w:rFonts w:ascii="Tahoma" w:eastAsia="Tahoma" w:hAnsi="Tahoma" w:cs="Tahoma"/>
        </w:rPr>
        <w:t>perusahaan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multinasional</w:t>
      </w:r>
      <w:proofErr w:type="spellEnd"/>
      <w:r>
        <w:rPr>
          <w:rFonts w:ascii="Tahoma" w:eastAsia="Tahoma" w:hAnsi="Tahoma" w:cs="Tahoma"/>
        </w:rPr>
        <w:t>.</w:t>
      </w:r>
    </w:p>
    <w:p w14:paraId="715B5FC3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Selain PPN, </w:t>
      </w:r>
      <w:proofErr w:type="spellStart"/>
      <w:r>
        <w:rPr>
          <w:rFonts w:ascii="Tahoma" w:eastAsia="Tahoma" w:hAnsi="Tahoma" w:cs="Tahoma"/>
        </w:rPr>
        <w:t>transaksi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aset</w:t>
      </w:r>
      <w:proofErr w:type="spellEnd"/>
      <w:r>
        <w:rPr>
          <w:rFonts w:ascii="Tahoma" w:eastAsia="Tahoma" w:hAnsi="Tahoma" w:cs="Tahoma"/>
        </w:rPr>
        <w:t xml:space="preserve"> digital </w:t>
      </w:r>
      <w:proofErr w:type="spellStart"/>
      <w:r>
        <w:rPr>
          <w:rFonts w:ascii="Tahoma" w:eastAsia="Tahoma" w:hAnsi="Tahoma" w:cs="Tahoma"/>
        </w:rPr>
        <w:t>seperti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i/>
        </w:rPr>
        <w:t xml:space="preserve">cryptocurrency </w:t>
      </w:r>
      <w:r>
        <w:rPr>
          <w:rFonts w:ascii="Tahoma" w:eastAsia="Tahoma" w:hAnsi="Tahoma" w:cs="Tahoma"/>
        </w:rPr>
        <w:t>(</w:t>
      </w:r>
      <w:proofErr w:type="spellStart"/>
      <w:r>
        <w:rPr>
          <w:rFonts w:ascii="Tahoma" w:eastAsia="Tahoma" w:hAnsi="Tahoma" w:cs="Tahoma"/>
        </w:rPr>
        <w:t>mata</w:t>
      </w:r>
      <w:proofErr w:type="spellEnd"/>
      <w:r>
        <w:rPr>
          <w:rFonts w:ascii="Tahoma" w:eastAsia="Tahoma" w:hAnsi="Tahoma" w:cs="Tahoma"/>
        </w:rPr>
        <w:t xml:space="preserve"> uang </w:t>
      </w:r>
      <w:proofErr w:type="spellStart"/>
      <w:r>
        <w:rPr>
          <w:rFonts w:ascii="Tahoma" w:eastAsia="Tahoma" w:hAnsi="Tahoma" w:cs="Tahoma"/>
        </w:rPr>
        <w:t>kripto</w:t>
      </w:r>
      <w:proofErr w:type="spellEnd"/>
      <w:r>
        <w:rPr>
          <w:rFonts w:ascii="Tahoma" w:eastAsia="Tahoma" w:hAnsi="Tahoma" w:cs="Tahoma"/>
        </w:rPr>
        <w:t xml:space="preserve">) juga </w:t>
      </w:r>
      <w:proofErr w:type="spellStart"/>
      <w:r>
        <w:rPr>
          <w:rFonts w:ascii="Tahoma" w:eastAsia="Tahoma" w:hAnsi="Tahoma" w:cs="Tahoma"/>
        </w:rPr>
        <w:t>dikenakan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PPh.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Berdasarkan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Peraturan</w:t>
      </w:r>
      <w:proofErr w:type="spellEnd"/>
      <w:r>
        <w:rPr>
          <w:rFonts w:ascii="Tahoma" w:eastAsia="Tahoma" w:hAnsi="Tahoma" w:cs="Tahoma"/>
        </w:rPr>
        <w:t xml:space="preserve"> Menteri </w:t>
      </w:r>
      <w:proofErr w:type="spellStart"/>
      <w:r>
        <w:rPr>
          <w:rFonts w:ascii="Tahoma" w:eastAsia="Tahoma" w:hAnsi="Tahoma" w:cs="Tahoma"/>
        </w:rPr>
        <w:t>Keuangan</w:t>
      </w:r>
      <w:proofErr w:type="spellEnd"/>
      <w:r>
        <w:rPr>
          <w:rFonts w:ascii="Tahoma" w:eastAsia="Tahoma" w:hAnsi="Tahoma" w:cs="Tahoma"/>
        </w:rPr>
        <w:t xml:space="preserve"> PMK No.68/2022,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pertambahan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nilai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dikenakan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apabila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transaksi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berlangsung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melalui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penyedia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layanan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terdaftar</w:t>
      </w:r>
      <w:proofErr w:type="spellEnd"/>
      <w:r>
        <w:rPr>
          <w:rFonts w:ascii="Tahoma" w:eastAsia="Tahoma" w:hAnsi="Tahoma" w:cs="Tahoma"/>
        </w:rPr>
        <w:t xml:space="preserve"> di Indonesia. </w:t>
      </w:r>
      <w:proofErr w:type="spellStart"/>
      <w:r>
        <w:rPr>
          <w:rFonts w:ascii="Tahoma" w:eastAsia="Tahoma" w:hAnsi="Tahoma" w:cs="Tahoma"/>
        </w:rPr>
        <w:t>Sedangkan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PPh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dikenakan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sebesar</w:t>
      </w:r>
      <w:proofErr w:type="spellEnd"/>
      <w:r>
        <w:rPr>
          <w:rFonts w:ascii="Tahoma" w:eastAsia="Tahoma" w:hAnsi="Tahoma" w:cs="Tahoma"/>
        </w:rPr>
        <w:t xml:space="preserve"> 0,1%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negeri dan 0,2%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luar</w:t>
      </w:r>
      <w:proofErr w:type="spellEnd"/>
      <w:r>
        <w:rPr>
          <w:rFonts w:ascii="Tahoma" w:eastAsia="Tahoma" w:hAnsi="Tahoma" w:cs="Tahoma"/>
        </w:rPr>
        <w:t xml:space="preserve"> negeri, di mana </w:t>
      </w:r>
      <w:proofErr w:type="spellStart"/>
      <w:r>
        <w:rPr>
          <w:rFonts w:ascii="Tahoma" w:eastAsia="Tahoma" w:hAnsi="Tahoma" w:cs="Tahoma"/>
        </w:rPr>
        <w:t>setiap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pelaku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usaha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melakukan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pelaporan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penyetoran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transaksi</w:t>
      </w:r>
      <w:proofErr w:type="spellEnd"/>
      <w:r>
        <w:rPr>
          <w:rFonts w:ascii="Tahoma" w:eastAsia="Tahoma" w:hAnsi="Tahoma" w:cs="Tahoma"/>
        </w:rPr>
        <w:t xml:space="preserve"> digital </w:t>
      </w:r>
      <w:proofErr w:type="spellStart"/>
      <w:r>
        <w:rPr>
          <w:rFonts w:ascii="Tahoma" w:eastAsia="Tahoma" w:hAnsi="Tahoma" w:cs="Tahoma"/>
        </w:rPr>
        <w:t>secara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berkala</w:t>
      </w:r>
      <w:proofErr w:type="spellEnd"/>
      <w:r>
        <w:rPr>
          <w:rFonts w:ascii="Tahoma" w:eastAsia="Tahoma" w:hAnsi="Tahoma" w:cs="Tahoma"/>
        </w:rPr>
        <w:t xml:space="preserve">. Selain PPN dan </w:t>
      </w:r>
      <w:proofErr w:type="spellStart"/>
      <w:r>
        <w:rPr>
          <w:rFonts w:ascii="Tahoma" w:eastAsia="Tahoma" w:hAnsi="Tahoma" w:cs="Tahoma"/>
        </w:rPr>
        <w:t>PPh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pemerintah</w:t>
      </w:r>
      <w:proofErr w:type="spellEnd"/>
      <w:r>
        <w:rPr>
          <w:rFonts w:ascii="Tahoma" w:eastAsia="Tahoma" w:hAnsi="Tahoma" w:cs="Tahoma"/>
        </w:rPr>
        <w:t xml:space="preserve"> juga </w:t>
      </w:r>
      <w:proofErr w:type="spellStart"/>
      <w:r>
        <w:rPr>
          <w:rFonts w:ascii="Tahoma" w:eastAsia="Tahoma" w:hAnsi="Tahoma" w:cs="Tahoma"/>
        </w:rPr>
        <w:t>menargetkan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penerimaan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dari</w:t>
      </w:r>
      <w:proofErr w:type="spellEnd"/>
      <w:r>
        <w:rPr>
          <w:rFonts w:ascii="Tahoma" w:eastAsia="Tahoma" w:hAnsi="Tahoma" w:cs="Tahoma"/>
        </w:rPr>
        <w:t xml:space="preserve"> para </w:t>
      </w:r>
      <w:proofErr w:type="spellStart"/>
      <w:r>
        <w:rPr>
          <w:rFonts w:ascii="Tahoma" w:eastAsia="Tahoma" w:hAnsi="Tahoma" w:cs="Tahoma"/>
        </w:rPr>
        <w:t>pembuat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konten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seperti</w:t>
      </w:r>
      <w:proofErr w:type="spellEnd"/>
      <w:r>
        <w:rPr>
          <w:rFonts w:ascii="Tahoma" w:eastAsia="Tahoma" w:hAnsi="Tahoma" w:cs="Tahoma"/>
        </w:rPr>
        <w:t xml:space="preserve"> influencer, </w:t>
      </w:r>
      <w:proofErr w:type="spellStart"/>
      <w:r>
        <w:rPr>
          <w:rFonts w:ascii="Tahoma" w:eastAsia="Tahoma" w:hAnsi="Tahoma" w:cs="Tahoma"/>
        </w:rPr>
        <w:t>pemilik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kanal</w:t>
      </w:r>
      <w:proofErr w:type="spellEnd"/>
      <w:r>
        <w:rPr>
          <w:rFonts w:ascii="Tahoma" w:eastAsia="Tahoma" w:hAnsi="Tahoma" w:cs="Tahoma"/>
        </w:rPr>
        <w:t xml:space="preserve"> YouTube dan </w:t>
      </w:r>
      <w:proofErr w:type="spellStart"/>
      <w:r>
        <w:rPr>
          <w:rFonts w:ascii="Tahoma" w:eastAsia="Tahoma" w:hAnsi="Tahoma" w:cs="Tahoma"/>
        </w:rPr>
        <w:t>pelaku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ekonomi</w:t>
      </w:r>
      <w:proofErr w:type="spellEnd"/>
      <w:r>
        <w:rPr>
          <w:rFonts w:ascii="Tahoma" w:eastAsia="Tahoma" w:hAnsi="Tahoma" w:cs="Tahoma"/>
        </w:rPr>
        <w:t xml:space="preserve"> digital </w:t>
      </w:r>
      <w:proofErr w:type="spellStart"/>
      <w:r>
        <w:rPr>
          <w:rFonts w:ascii="Tahoma" w:eastAsia="Tahoma" w:hAnsi="Tahoma" w:cs="Tahoma"/>
        </w:rPr>
        <w:t>individu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lainnya</w:t>
      </w:r>
      <w:proofErr w:type="spellEnd"/>
      <w:r>
        <w:rPr>
          <w:rFonts w:ascii="Tahoma" w:eastAsia="Tahoma" w:hAnsi="Tahoma" w:cs="Tahoma"/>
        </w:rPr>
        <w:t xml:space="preserve">. Mereka </w:t>
      </w:r>
      <w:proofErr w:type="spellStart"/>
      <w:r>
        <w:rPr>
          <w:rFonts w:ascii="Tahoma" w:eastAsia="Tahoma" w:hAnsi="Tahoma" w:cs="Tahoma"/>
        </w:rPr>
        <w:t>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diwajibkan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melakukan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pelaporan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penghasilannya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membayar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sesuai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ketentuan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berlaku</w:t>
      </w:r>
      <w:proofErr w:type="spellEnd"/>
      <w:r>
        <w:rPr>
          <w:rFonts w:ascii="Tahoma" w:eastAsia="Tahoma" w:hAnsi="Tahoma" w:cs="Tahoma"/>
        </w:rPr>
        <w:t xml:space="preserve">. Hal </w:t>
      </w:r>
      <w:proofErr w:type="spellStart"/>
      <w:r>
        <w:rPr>
          <w:rFonts w:ascii="Tahoma" w:eastAsia="Tahoma" w:hAnsi="Tahoma" w:cs="Tahoma"/>
        </w:rPr>
        <w:t>tersebut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dilakukan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sebagai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upaya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memperluas</w:t>
      </w:r>
      <w:proofErr w:type="spellEnd"/>
      <w:r>
        <w:rPr>
          <w:rFonts w:ascii="Tahoma" w:eastAsia="Tahoma" w:hAnsi="Tahoma" w:cs="Tahoma"/>
        </w:rPr>
        <w:t xml:space="preserve"> basis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di era digital.</w:t>
      </w:r>
    </w:p>
    <w:p w14:paraId="5975A7BC" w14:textId="77777777" w:rsidR="008138C8" w:rsidRDefault="008138C8">
      <w:pPr>
        <w:jc w:val="both"/>
        <w:rPr>
          <w:rFonts w:ascii="Tahoma" w:eastAsia="Tahoma" w:hAnsi="Tahoma" w:cs="Tahoma"/>
        </w:rPr>
      </w:pPr>
    </w:p>
    <w:p w14:paraId="11B0C6B8" w14:textId="77777777" w:rsidR="008138C8" w:rsidRDefault="00000000">
      <w:pPr>
        <w:jc w:val="both"/>
        <w:rPr>
          <w:rFonts w:ascii="Tahoma" w:eastAsia="Tahoma" w:hAnsi="Tahoma" w:cs="Tahoma"/>
          <w:b/>
        </w:rPr>
      </w:pPr>
      <w:proofErr w:type="spellStart"/>
      <w:r>
        <w:rPr>
          <w:rFonts w:ascii="Tahoma" w:eastAsia="Tahoma" w:hAnsi="Tahoma" w:cs="Tahoma"/>
          <w:b/>
        </w:rPr>
        <w:t>Konsep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Penegakan</w:t>
      </w:r>
      <w:proofErr w:type="spellEnd"/>
      <w:r>
        <w:rPr>
          <w:rFonts w:ascii="Tahoma" w:eastAsia="Tahoma" w:hAnsi="Tahoma" w:cs="Tahoma"/>
          <w:b/>
        </w:rPr>
        <w:t xml:space="preserve"> Hukum Pajak yang </w:t>
      </w:r>
      <w:proofErr w:type="spellStart"/>
      <w:r>
        <w:rPr>
          <w:rFonts w:ascii="Tahoma" w:eastAsia="Tahoma" w:hAnsi="Tahoma" w:cs="Tahoma"/>
          <w:b/>
        </w:rPr>
        <w:t>Efektif</w:t>
      </w:r>
      <w:proofErr w:type="spellEnd"/>
      <w:r>
        <w:rPr>
          <w:rFonts w:ascii="Tahoma" w:eastAsia="Tahoma" w:hAnsi="Tahoma" w:cs="Tahoma"/>
          <w:b/>
        </w:rPr>
        <w:t xml:space="preserve"> dan </w:t>
      </w:r>
      <w:proofErr w:type="spellStart"/>
      <w:r>
        <w:rPr>
          <w:rFonts w:ascii="Tahoma" w:eastAsia="Tahoma" w:hAnsi="Tahoma" w:cs="Tahoma"/>
          <w:b/>
        </w:rPr>
        <w:t>Efisien</w:t>
      </w:r>
      <w:proofErr w:type="spellEnd"/>
    </w:p>
    <w:p w14:paraId="45C43824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Ketidakmampuan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pemerintah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negumpulkan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secara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efisien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memberikan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dampak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negatif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penerimaan</w:t>
      </w:r>
      <w:proofErr w:type="spellEnd"/>
      <w:r>
        <w:rPr>
          <w:rFonts w:ascii="Tahoma" w:eastAsia="Tahoma" w:hAnsi="Tahoma" w:cs="Tahoma"/>
        </w:rPr>
        <w:t xml:space="preserve"> negara dan </w:t>
      </w:r>
      <w:proofErr w:type="spellStart"/>
      <w:r>
        <w:rPr>
          <w:rFonts w:ascii="Tahoma" w:eastAsia="Tahoma" w:hAnsi="Tahoma" w:cs="Tahoma"/>
        </w:rPr>
        <w:t>pembangunan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nasional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khususnya</w:t>
      </w:r>
      <w:proofErr w:type="spellEnd"/>
      <w:r>
        <w:rPr>
          <w:rFonts w:ascii="Tahoma" w:eastAsia="Tahoma" w:hAnsi="Tahoma" w:cs="Tahoma"/>
        </w:rPr>
        <w:t xml:space="preserve"> di </w:t>
      </w:r>
      <w:proofErr w:type="spellStart"/>
      <w:r>
        <w:rPr>
          <w:rFonts w:ascii="Tahoma" w:eastAsia="Tahoma" w:hAnsi="Tahoma" w:cs="Tahoma"/>
        </w:rPr>
        <w:t>bidang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ekonomi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sosial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Kestabilan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fiskal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tergoncang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maraknya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menghindari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kewajiban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mereka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negara, yang mana </w:t>
      </w:r>
      <w:proofErr w:type="spellStart"/>
      <w:r>
        <w:rPr>
          <w:rFonts w:ascii="Tahoma" w:eastAsia="Tahoma" w:hAnsi="Tahoma" w:cs="Tahoma"/>
        </w:rPr>
        <w:t>hal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berimbas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kredibilitas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Perbaikan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administrasi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menjadi</w:t>
      </w:r>
      <w:proofErr w:type="spellEnd"/>
      <w:r>
        <w:rPr>
          <w:rFonts w:ascii="Tahoma" w:eastAsia="Tahoma" w:hAnsi="Tahoma" w:cs="Tahoma"/>
        </w:rPr>
        <w:t xml:space="preserve"> sangat </w:t>
      </w:r>
      <w:proofErr w:type="spellStart"/>
      <w:r>
        <w:rPr>
          <w:rFonts w:ascii="Tahoma" w:eastAsia="Tahoma" w:hAnsi="Tahoma" w:cs="Tahoma"/>
        </w:rPr>
        <w:t>penting</w:t>
      </w:r>
      <w:proofErr w:type="spellEnd"/>
      <w:r>
        <w:rPr>
          <w:rFonts w:ascii="Tahoma" w:eastAsia="Tahoma" w:hAnsi="Tahoma" w:cs="Tahoma"/>
        </w:rPr>
        <w:t xml:space="preserve"> agar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menggaet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investasi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berdampak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peraturan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Diperlukan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petugas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kompeten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serta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transparan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akuntabel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pengelolaan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>.</w:t>
      </w:r>
    </w:p>
    <w:p w14:paraId="13AA98DE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lastRenderedPageBreak/>
        <w:t>Indoensia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mengoptimalkan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pendapatan</w:t>
      </w:r>
      <w:proofErr w:type="spellEnd"/>
      <w:r>
        <w:rPr>
          <w:rFonts w:ascii="Tahoma" w:eastAsia="Tahoma" w:hAnsi="Tahoma" w:cs="Tahoma"/>
        </w:rPr>
        <w:t xml:space="preserve"> negara </w:t>
      </w:r>
      <w:proofErr w:type="spellStart"/>
      <w:r>
        <w:rPr>
          <w:rFonts w:ascii="Tahoma" w:eastAsia="Tahoma" w:hAnsi="Tahoma" w:cs="Tahoma"/>
        </w:rPr>
        <w:t>dari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sektor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meningkatkan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pemahaman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terkait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kewajiban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mereka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berkontribusi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kemajuan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ekonomi</w:t>
      </w:r>
      <w:proofErr w:type="spellEnd"/>
      <w:r>
        <w:rPr>
          <w:rFonts w:ascii="Tahoma" w:eastAsia="Tahoma" w:hAnsi="Tahoma" w:cs="Tahoma"/>
        </w:rPr>
        <w:t xml:space="preserve"> negara. Hal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menciptakan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adil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mendukung</w:t>
      </w:r>
      <w:proofErr w:type="spellEnd"/>
      <w:r>
        <w:rPr>
          <w:rFonts w:ascii="Tahoma" w:eastAsia="Tahoma" w:hAnsi="Tahoma" w:cs="Tahoma"/>
        </w:rPr>
        <w:t xml:space="preserve"> pertumbuhan </w:t>
      </w:r>
      <w:proofErr w:type="spellStart"/>
      <w:r>
        <w:rPr>
          <w:rFonts w:ascii="Tahoma" w:eastAsia="Tahoma" w:hAnsi="Tahoma" w:cs="Tahoma"/>
        </w:rPr>
        <w:t>ekonomi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berkelanjutan</w:t>
      </w:r>
      <w:proofErr w:type="spellEnd"/>
      <w:r>
        <w:rPr>
          <w:rFonts w:ascii="Tahoma" w:eastAsia="Tahoma" w:hAnsi="Tahoma" w:cs="Tahoma"/>
        </w:rPr>
        <w:t>.</w:t>
      </w:r>
    </w:p>
    <w:p w14:paraId="12B743AF" w14:textId="77777777" w:rsidR="008138C8" w:rsidRDefault="008138C8">
      <w:pPr>
        <w:jc w:val="both"/>
        <w:rPr>
          <w:rFonts w:ascii="Tahoma" w:eastAsia="Tahoma" w:hAnsi="Tahoma" w:cs="Tahoma"/>
        </w:rPr>
      </w:pPr>
    </w:p>
    <w:p w14:paraId="1BAC4B8C" w14:textId="77777777" w:rsidR="008138C8" w:rsidRDefault="00000000">
      <w:pPr>
        <w:jc w:val="both"/>
        <w:rPr>
          <w:rFonts w:ascii="Tahoma" w:eastAsia="Tahoma" w:hAnsi="Tahoma" w:cs="Tahoma"/>
          <w:b/>
        </w:rPr>
      </w:pPr>
      <w:proofErr w:type="spellStart"/>
      <w:r>
        <w:rPr>
          <w:rFonts w:ascii="Tahoma" w:eastAsia="Tahoma" w:hAnsi="Tahoma" w:cs="Tahoma"/>
          <w:b/>
        </w:rPr>
        <w:t>Efektivitas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Sanksi</w:t>
      </w:r>
      <w:proofErr w:type="spellEnd"/>
      <w:r>
        <w:rPr>
          <w:rFonts w:ascii="Tahoma" w:eastAsia="Tahoma" w:hAnsi="Tahoma" w:cs="Tahoma"/>
          <w:b/>
        </w:rPr>
        <w:t xml:space="preserve"> dan Mekanisme </w:t>
      </w:r>
      <w:proofErr w:type="spellStart"/>
      <w:r>
        <w:rPr>
          <w:rFonts w:ascii="Tahoma" w:eastAsia="Tahoma" w:hAnsi="Tahoma" w:cs="Tahoma"/>
          <w:b/>
        </w:rPr>
        <w:t>Penegakan</w:t>
      </w:r>
      <w:proofErr w:type="spellEnd"/>
    </w:p>
    <w:p w14:paraId="3BDAEB76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semakin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meluasnya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transaksi</w:t>
      </w:r>
      <w:proofErr w:type="spellEnd"/>
      <w:r>
        <w:rPr>
          <w:rFonts w:ascii="Tahoma" w:eastAsia="Tahoma" w:hAnsi="Tahoma" w:cs="Tahoma"/>
        </w:rPr>
        <w:t xml:space="preserve"> digital, </w:t>
      </w:r>
      <w:proofErr w:type="spellStart"/>
      <w:r>
        <w:rPr>
          <w:rFonts w:ascii="Tahoma" w:eastAsia="Tahoma" w:hAnsi="Tahoma" w:cs="Tahoma"/>
        </w:rPr>
        <w:t>pemerintah</w:t>
      </w:r>
      <w:proofErr w:type="spellEnd"/>
      <w:r>
        <w:rPr>
          <w:rFonts w:ascii="Tahoma" w:eastAsia="Tahoma" w:hAnsi="Tahoma" w:cs="Tahoma"/>
        </w:rPr>
        <w:t xml:space="preserve"> Indonesia </w:t>
      </w:r>
      <w:proofErr w:type="spellStart"/>
      <w:r>
        <w:rPr>
          <w:rFonts w:ascii="Tahoma" w:eastAsia="Tahoma" w:hAnsi="Tahoma" w:cs="Tahoma"/>
        </w:rPr>
        <w:t>kemudian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mengeluarkan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berbagai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regulasi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mekanisme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sanksi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memastikan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kepatuhan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guna </w:t>
      </w:r>
      <w:proofErr w:type="spellStart"/>
      <w:r>
        <w:rPr>
          <w:rFonts w:ascii="Tahoma" w:eastAsia="Tahoma" w:hAnsi="Tahoma" w:cs="Tahoma"/>
        </w:rPr>
        <w:t>mencapai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keadilan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. Pajak digital di </w:t>
      </w:r>
      <w:proofErr w:type="spellStart"/>
      <w:r>
        <w:rPr>
          <w:rFonts w:ascii="Tahoma" w:eastAsia="Tahoma" w:hAnsi="Tahoma" w:cs="Tahoma"/>
        </w:rPr>
        <w:t>Indoensia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dikenakan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transaksi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terjadi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melalui</w:t>
      </w:r>
      <w:proofErr w:type="spellEnd"/>
      <w:r>
        <w:rPr>
          <w:rFonts w:ascii="Tahoma" w:eastAsia="Tahoma" w:hAnsi="Tahoma" w:cs="Tahoma"/>
        </w:rPr>
        <w:t xml:space="preserve"> platform digital, </w:t>
      </w:r>
      <w:proofErr w:type="spellStart"/>
      <w:r>
        <w:rPr>
          <w:rFonts w:ascii="Tahoma" w:eastAsia="Tahoma" w:hAnsi="Tahoma" w:cs="Tahoma"/>
        </w:rPr>
        <w:t>termasuk</w:t>
      </w:r>
      <w:proofErr w:type="spellEnd"/>
      <w:r>
        <w:rPr>
          <w:rFonts w:ascii="Tahoma" w:eastAsia="Tahoma" w:hAnsi="Tahoma" w:cs="Tahoma"/>
        </w:rPr>
        <w:t xml:space="preserve"> Pajak </w:t>
      </w:r>
      <w:proofErr w:type="spellStart"/>
      <w:r>
        <w:rPr>
          <w:rFonts w:ascii="Tahoma" w:eastAsia="Tahoma" w:hAnsi="Tahoma" w:cs="Tahoma"/>
        </w:rPr>
        <w:t>Pertambahan</w:t>
      </w:r>
      <w:proofErr w:type="spellEnd"/>
      <w:r>
        <w:rPr>
          <w:rFonts w:ascii="Tahoma" w:eastAsia="Tahoma" w:hAnsi="Tahoma" w:cs="Tahoma"/>
        </w:rPr>
        <w:t xml:space="preserve"> Nilai (PPN) dan Pajak </w:t>
      </w:r>
      <w:proofErr w:type="spellStart"/>
      <w:r>
        <w:rPr>
          <w:rFonts w:ascii="Tahoma" w:eastAsia="Tahoma" w:hAnsi="Tahoma" w:cs="Tahoma"/>
        </w:rPr>
        <w:t>Penghasilan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PPh</w:t>
      </w:r>
      <w:proofErr w:type="spellEnd"/>
      <w:r>
        <w:rPr>
          <w:rFonts w:ascii="Tahoma" w:eastAsia="Tahoma" w:hAnsi="Tahoma" w:cs="Tahoma"/>
        </w:rPr>
        <w:t xml:space="preserve">) </w:t>
      </w:r>
      <w:proofErr w:type="spellStart"/>
      <w:r>
        <w:rPr>
          <w:rFonts w:ascii="Tahoma" w:eastAsia="Tahoma" w:hAnsi="Tahoma" w:cs="Tahoma"/>
        </w:rPr>
        <w:t>atas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keuntungan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dari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transaksi</w:t>
      </w:r>
      <w:proofErr w:type="spellEnd"/>
      <w:r>
        <w:rPr>
          <w:rFonts w:ascii="Tahoma" w:eastAsia="Tahoma" w:hAnsi="Tahoma" w:cs="Tahoma"/>
        </w:rPr>
        <w:t xml:space="preserve"> digital </w:t>
      </w:r>
      <w:proofErr w:type="spellStart"/>
      <w:r>
        <w:rPr>
          <w:rFonts w:ascii="Tahoma" w:eastAsia="Tahoma" w:hAnsi="Tahoma" w:cs="Tahoma"/>
        </w:rPr>
        <w:t>seperti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aset</w:t>
      </w:r>
      <w:proofErr w:type="spellEnd"/>
      <w:r>
        <w:rPr>
          <w:rFonts w:ascii="Tahoma" w:eastAsia="Tahoma" w:hAnsi="Tahoma" w:cs="Tahoma"/>
        </w:rPr>
        <w:t xml:space="preserve"> digital.</w:t>
      </w:r>
    </w:p>
    <w:p w14:paraId="5887F125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Sanksi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menjadi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faktor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utama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menjadi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kunci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efektivitas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penegakan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digital. </w:t>
      </w:r>
      <w:proofErr w:type="spellStart"/>
      <w:r>
        <w:rPr>
          <w:rFonts w:ascii="Tahoma" w:eastAsia="Tahoma" w:hAnsi="Tahoma" w:cs="Tahoma"/>
        </w:rPr>
        <w:t>Pengenaan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sanksi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pelanggaran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ketidakpatuhan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peraturan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terkait</w:t>
      </w:r>
      <w:proofErr w:type="spellEnd"/>
      <w:r>
        <w:rPr>
          <w:rFonts w:ascii="Tahoma" w:eastAsia="Tahoma" w:hAnsi="Tahoma" w:cs="Tahoma"/>
        </w:rPr>
        <w:t xml:space="preserve"> PPN dan </w:t>
      </w:r>
      <w:proofErr w:type="spellStart"/>
      <w:r>
        <w:rPr>
          <w:rFonts w:ascii="Tahoma" w:eastAsia="Tahoma" w:hAnsi="Tahoma" w:cs="Tahoma"/>
        </w:rPr>
        <w:t>PPh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dari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Perdagangan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Melalui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Elektronik (PMSE)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ditempuh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meningkatkan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kepatuhan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. Selain </w:t>
      </w:r>
      <w:proofErr w:type="spellStart"/>
      <w:r>
        <w:rPr>
          <w:rFonts w:ascii="Tahoma" w:eastAsia="Tahoma" w:hAnsi="Tahoma" w:cs="Tahoma"/>
        </w:rPr>
        <w:t>itu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sanksi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berupa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teguran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pemutusan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layanan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sementara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atau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penghentian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layanan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perusahaan</w:t>
      </w:r>
      <w:proofErr w:type="spellEnd"/>
      <w:r>
        <w:rPr>
          <w:rFonts w:ascii="Tahoma" w:eastAsia="Tahoma" w:hAnsi="Tahoma" w:cs="Tahoma"/>
        </w:rPr>
        <w:t xml:space="preserve"> digital yang tidak </w:t>
      </w:r>
      <w:proofErr w:type="spellStart"/>
      <w:r>
        <w:rPr>
          <w:rFonts w:ascii="Tahoma" w:eastAsia="Tahoma" w:hAnsi="Tahoma" w:cs="Tahoma"/>
        </w:rPr>
        <w:t>memenuhi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kewajiban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diterapkan</w:t>
      </w:r>
      <w:proofErr w:type="spellEnd"/>
      <w:r>
        <w:rPr>
          <w:rFonts w:ascii="Tahoma" w:eastAsia="Tahoma" w:hAnsi="Tahoma" w:cs="Tahoma"/>
        </w:rPr>
        <w:t xml:space="preserve"> agar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lebih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baik</w:t>
      </w:r>
      <w:proofErr w:type="spellEnd"/>
      <w:r>
        <w:rPr>
          <w:rFonts w:ascii="Tahoma" w:eastAsia="Tahoma" w:hAnsi="Tahoma" w:cs="Tahoma"/>
        </w:rPr>
        <w:t>.</w:t>
      </w:r>
    </w:p>
    <w:p w14:paraId="723B0C21" w14:textId="77777777" w:rsidR="008138C8" w:rsidRDefault="008138C8">
      <w:pPr>
        <w:jc w:val="both"/>
        <w:rPr>
          <w:rFonts w:ascii="Tahoma" w:eastAsia="Tahoma" w:hAnsi="Tahoma" w:cs="Tahoma"/>
        </w:rPr>
      </w:pPr>
    </w:p>
    <w:p w14:paraId="5E4D3936" w14:textId="77777777" w:rsidR="008138C8" w:rsidRDefault="00000000">
      <w:pPr>
        <w:jc w:val="both"/>
        <w:rPr>
          <w:rFonts w:ascii="Tahoma" w:eastAsia="Tahoma" w:hAnsi="Tahoma" w:cs="Tahoma"/>
          <w:b/>
        </w:rPr>
      </w:pPr>
      <w:proofErr w:type="spellStart"/>
      <w:r>
        <w:rPr>
          <w:rFonts w:ascii="Tahoma" w:eastAsia="Tahoma" w:hAnsi="Tahoma" w:cs="Tahoma"/>
          <w:b/>
        </w:rPr>
        <w:t>Tantangan</w:t>
      </w:r>
      <w:proofErr w:type="spellEnd"/>
      <w:r>
        <w:rPr>
          <w:rFonts w:ascii="Tahoma" w:eastAsia="Tahoma" w:hAnsi="Tahoma" w:cs="Tahoma"/>
          <w:b/>
        </w:rPr>
        <w:t xml:space="preserve"> dan Upaya </w:t>
      </w:r>
      <w:proofErr w:type="spellStart"/>
      <w:r>
        <w:rPr>
          <w:rFonts w:ascii="Tahoma" w:eastAsia="Tahoma" w:hAnsi="Tahoma" w:cs="Tahoma"/>
          <w:b/>
        </w:rPr>
        <w:t>dalam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Meningkatkan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Kepatuhan</w:t>
      </w:r>
      <w:proofErr w:type="spellEnd"/>
      <w:r>
        <w:rPr>
          <w:rFonts w:ascii="Tahoma" w:eastAsia="Tahoma" w:hAnsi="Tahoma" w:cs="Tahoma"/>
          <w:b/>
        </w:rPr>
        <w:t xml:space="preserve"> Wajib Pajak</w:t>
      </w:r>
    </w:p>
    <w:p w14:paraId="5398A3C2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Kepatuhan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di Indonesia </w:t>
      </w:r>
      <w:proofErr w:type="spellStart"/>
      <w:r>
        <w:rPr>
          <w:rFonts w:ascii="Tahoma" w:eastAsia="Tahoma" w:hAnsi="Tahoma" w:cs="Tahoma"/>
        </w:rPr>
        <w:t>dipengaruhi</w:t>
      </w:r>
      <w:proofErr w:type="spellEnd"/>
      <w:r>
        <w:rPr>
          <w:rFonts w:ascii="Tahoma" w:eastAsia="Tahoma" w:hAnsi="Tahoma" w:cs="Tahoma"/>
        </w:rPr>
        <w:t xml:space="preserve"> oleh </w:t>
      </w:r>
      <w:proofErr w:type="spellStart"/>
      <w:r>
        <w:rPr>
          <w:rFonts w:ascii="Tahoma" w:eastAsia="Tahoma" w:hAnsi="Tahoma" w:cs="Tahoma"/>
        </w:rPr>
        <w:t>beberapa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faktor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diantaranya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faktor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ekonomi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sosial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kelembagaan</w:t>
      </w:r>
      <w:proofErr w:type="spellEnd"/>
      <w:r>
        <w:rPr>
          <w:rFonts w:ascii="Tahoma" w:eastAsia="Tahoma" w:hAnsi="Tahoma" w:cs="Tahoma"/>
        </w:rPr>
        <w:t xml:space="preserve">. Salah </w:t>
      </w:r>
      <w:proofErr w:type="spellStart"/>
      <w:r>
        <w:rPr>
          <w:rFonts w:ascii="Tahoma" w:eastAsia="Tahoma" w:hAnsi="Tahoma" w:cs="Tahoma"/>
        </w:rPr>
        <w:t>satu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tantangan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utama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adalah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rendahnya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kesadaran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masyarakat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pentingnya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sebagai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fondasi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pembangunan</w:t>
      </w:r>
      <w:proofErr w:type="spellEnd"/>
      <w:r>
        <w:rPr>
          <w:rFonts w:ascii="Tahoma" w:eastAsia="Tahoma" w:hAnsi="Tahoma" w:cs="Tahoma"/>
        </w:rPr>
        <w:t xml:space="preserve"> negara. </w:t>
      </w:r>
      <w:proofErr w:type="spellStart"/>
      <w:r>
        <w:rPr>
          <w:rFonts w:ascii="Tahoma" w:eastAsia="Tahoma" w:hAnsi="Tahoma" w:cs="Tahoma"/>
        </w:rPr>
        <w:t>Muncul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keraguan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kurangnya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motivasi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dari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karena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mereka</w:t>
      </w:r>
      <w:proofErr w:type="spellEnd"/>
      <w:r>
        <w:rPr>
          <w:rFonts w:ascii="Tahoma" w:eastAsia="Tahoma" w:hAnsi="Tahoma" w:cs="Tahoma"/>
        </w:rPr>
        <w:t xml:space="preserve"> tidak </w:t>
      </w:r>
      <w:proofErr w:type="spellStart"/>
      <w:r>
        <w:rPr>
          <w:rFonts w:ascii="Tahoma" w:eastAsia="Tahoma" w:hAnsi="Tahoma" w:cs="Tahoma"/>
        </w:rPr>
        <w:t>langsung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manfaat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dari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mereka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bayarkan</w:t>
      </w:r>
      <w:proofErr w:type="spellEnd"/>
      <w:r>
        <w:rPr>
          <w:rFonts w:ascii="Tahoma" w:eastAsia="Tahoma" w:hAnsi="Tahoma" w:cs="Tahoma"/>
        </w:rPr>
        <w:t xml:space="preserve">. Selain </w:t>
      </w:r>
      <w:proofErr w:type="spellStart"/>
      <w:r>
        <w:rPr>
          <w:rFonts w:ascii="Tahoma" w:eastAsia="Tahoma" w:hAnsi="Tahoma" w:cs="Tahoma"/>
        </w:rPr>
        <w:t>itu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masih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banyak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masyarakat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mengalami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kesulitan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memahami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regulasi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perpajakanyang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dianggap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rumit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membingungkan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Kurangnya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edukasi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sosialisasi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mengenai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prosedur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serta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manfaat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membuat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masyarakat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terutama</w:t>
      </w:r>
      <w:proofErr w:type="spellEnd"/>
      <w:r>
        <w:rPr>
          <w:rFonts w:ascii="Tahoma" w:eastAsia="Tahoma" w:hAnsi="Tahoma" w:cs="Tahoma"/>
        </w:rPr>
        <w:t xml:space="preserve"> di </w:t>
      </w:r>
      <w:proofErr w:type="spellStart"/>
      <w:r>
        <w:rPr>
          <w:rFonts w:ascii="Tahoma" w:eastAsia="Tahoma" w:hAnsi="Tahoma" w:cs="Tahoma"/>
        </w:rPr>
        <w:t>kalangan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generasi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muda</w:t>
      </w:r>
      <w:proofErr w:type="spellEnd"/>
      <w:r>
        <w:rPr>
          <w:rFonts w:ascii="Tahoma" w:eastAsia="Tahoma" w:hAnsi="Tahoma" w:cs="Tahoma"/>
        </w:rPr>
        <w:t xml:space="preserve">, dan </w:t>
      </w:r>
      <w:proofErr w:type="spellStart"/>
      <w:r>
        <w:rPr>
          <w:rFonts w:ascii="Tahoma" w:eastAsia="Tahoma" w:hAnsi="Tahoma" w:cs="Tahoma"/>
        </w:rPr>
        <w:t>pelaku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usaha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mikro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kecil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menengah</w:t>
      </w:r>
      <w:proofErr w:type="spellEnd"/>
      <w:r>
        <w:rPr>
          <w:rFonts w:ascii="Tahoma" w:eastAsia="Tahoma" w:hAnsi="Tahoma" w:cs="Tahoma"/>
        </w:rPr>
        <w:t xml:space="preserve"> (UMKM) </w:t>
      </w:r>
      <w:proofErr w:type="spellStart"/>
      <w:r>
        <w:rPr>
          <w:rFonts w:ascii="Tahoma" w:eastAsia="Tahoma" w:hAnsi="Tahoma" w:cs="Tahoma"/>
        </w:rPr>
        <w:t>cenderung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abai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kewajiban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. Di </w:t>
      </w:r>
      <w:proofErr w:type="spellStart"/>
      <w:r>
        <w:rPr>
          <w:rFonts w:ascii="Tahoma" w:eastAsia="Tahoma" w:hAnsi="Tahoma" w:cs="Tahoma"/>
        </w:rPr>
        <w:t>sinilah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pemerintah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harus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ikut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andil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memberikan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edukasi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masyarakat</w:t>
      </w:r>
      <w:proofErr w:type="spellEnd"/>
      <w:r>
        <w:rPr>
          <w:rFonts w:ascii="Tahoma" w:eastAsia="Tahoma" w:hAnsi="Tahoma" w:cs="Tahoma"/>
        </w:rPr>
        <w:t xml:space="preserve"> agar tidak </w:t>
      </w:r>
      <w:proofErr w:type="spellStart"/>
      <w:r>
        <w:rPr>
          <w:rFonts w:ascii="Tahoma" w:eastAsia="Tahoma" w:hAnsi="Tahoma" w:cs="Tahoma"/>
        </w:rPr>
        <w:t>terjadi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miskomunikasi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kesalahan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persepsi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pungutan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>.</w:t>
      </w:r>
    </w:p>
    <w:p w14:paraId="21CF2CD5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Di </w:t>
      </w:r>
      <w:proofErr w:type="spellStart"/>
      <w:r>
        <w:rPr>
          <w:rFonts w:ascii="Tahoma" w:eastAsia="Tahoma" w:hAnsi="Tahoma" w:cs="Tahoma"/>
        </w:rPr>
        <w:t>sisi</w:t>
      </w:r>
      <w:proofErr w:type="spellEnd"/>
      <w:r>
        <w:rPr>
          <w:rFonts w:ascii="Tahoma" w:eastAsia="Tahoma" w:hAnsi="Tahoma" w:cs="Tahoma"/>
        </w:rPr>
        <w:t xml:space="preserve"> lain, </w:t>
      </w:r>
      <w:proofErr w:type="spellStart"/>
      <w:r>
        <w:rPr>
          <w:rFonts w:ascii="Tahoma" w:eastAsia="Tahoma" w:hAnsi="Tahoma" w:cs="Tahoma"/>
        </w:rPr>
        <w:t>persepsi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negatif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pengelolaan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juga </w:t>
      </w:r>
      <w:proofErr w:type="spellStart"/>
      <w:r>
        <w:rPr>
          <w:rFonts w:ascii="Tahoma" w:eastAsia="Tahoma" w:hAnsi="Tahoma" w:cs="Tahoma"/>
        </w:rPr>
        <w:t>ikut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andil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terdadap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penurunan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tingkat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kepatuhan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. Masyarakat </w:t>
      </w:r>
      <w:proofErr w:type="spellStart"/>
      <w:r>
        <w:rPr>
          <w:rFonts w:ascii="Tahoma" w:eastAsia="Tahoma" w:hAnsi="Tahoma" w:cs="Tahoma"/>
        </w:rPr>
        <w:t>cenderung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memiliki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kekhawatiran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penyalahgunaan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ketakutan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pemeriksaan</w:t>
      </w:r>
      <w:proofErr w:type="spellEnd"/>
      <w:r>
        <w:rPr>
          <w:rFonts w:ascii="Tahoma" w:eastAsia="Tahoma" w:hAnsi="Tahoma" w:cs="Tahoma"/>
        </w:rPr>
        <w:t xml:space="preserve"> yang tidak </w:t>
      </w:r>
      <w:proofErr w:type="spellStart"/>
      <w:r>
        <w:rPr>
          <w:rFonts w:ascii="Tahoma" w:eastAsia="Tahoma" w:hAnsi="Tahoma" w:cs="Tahoma"/>
        </w:rPr>
        <w:t>adil</w:t>
      </w:r>
      <w:proofErr w:type="spellEnd"/>
      <w:r>
        <w:rPr>
          <w:rFonts w:ascii="Tahoma" w:eastAsia="Tahoma" w:hAnsi="Tahoma" w:cs="Tahoma"/>
        </w:rPr>
        <w:t xml:space="preserve">. Selain </w:t>
      </w:r>
      <w:proofErr w:type="spellStart"/>
      <w:r>
        <w:rPr>
          <w:rFonts w:ascii="Tahoma" w:eastAsia="Tahoma" w:hAnsi="Tahoma" w:cs="Tahoma"/>
        </w:rPr>
        <w:t>itu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keterbatasan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infrastruktur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teknologi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terutama</w:t>
      </w:r>
      <w:proofErr w:type="spellEnd"/>
      <w:r>
        <w:rPr>
          <w:rFonts w:ascii="Tahoma" w:eastAsia="Tahoma" w:hAnsi="Tahoma" w:cs="Tahoma"/>
        </w:rPr>
        <w:t xml:space="preserve"> di </w:t>
      </w:r>
      <w:proofErr w:type="spellStart"/>
      <w:r>
        <w:rPr>
          <w:rFonts w:ascii="Tahoma" w:eastAsia="Tahoma" w:hAnsi="Tahoma" w:cs="Tahoma"/>
        </w:rPr>
        <w:t>daerah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terpencil</w:t>
      </w:r>
      <w:proofErr w:type="spellEnd"/>
      <w:r>
        <w:rPr>
          <w:rFonts w:ascii="Tahoma" w:eastAsia="Tahoma" w:hAnsi="Tahoma" w:cs="Tahoma"/>
        </w:rPr>
        <w:t xml:space="preserve"> juga </w:t>
      </w:r>
      <w:proofErr w:type="spellStart"/>
      <w:r>
        <w:rPr>
          <w:rFonts w:ascii="Tahoma" w:eastAsia="Tahoma" w:hAnsi="Tahoma" w:cs="Tahoma"/>
        </w:rPr>
        <w:t>menjadi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tantangan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tersendiri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pelaporan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pembayaran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secara</w:t>
      </w:r>
      <w:proofErr w:type="spellEnd"/>
      <w:r>
        <w:rPr>
          <w:rFonts w:ascii="Tahoma" w:eastAsia="Tahoma" w:hAnsi="Tahoma" w:cs="Tahoma"/>
        </w:rPr>
        <w:t xml:space="preserve"> digital. </w:t>
      </w:r>
      <w:proofErr w:type="spellStart"/>
      <w:r>
        <w:rPr>
          <w:rFonts w:ascii="Tahoma" w:eastAsia="Tahoma" w:hAnsi="Tahoma" w:cs="Tahoma"/>
        </w:rPr>
        <w:t>Berikut</w:t>
      </w:r>
      <w:proofErr w:type="spellEnd"/>
      <w:r>
        <w:rPr>
          <w:rFonts w:ascii="Tahoma" w:eastAsia="Tahoma" w:hAnsi="Tahoma" w:cs="Tahoma"/>
        </w:rPr>
        <w:t xml:space="preserve"> data </w:t>
      </w:r>
      <w:proofErr w:type="spellStart"/>
      <w:r>
        <w:rPr>
          <w:rFonts w:ascii="Tahoma" w:eastAsia="Tahoma" w:hAnsi="Tahoma" w:cs="Tahoma"/>
        </w:rPr>
        <w:t>terkait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tingkat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kepatuhan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pelaporan</w:t>
      </w:r>
      <w:proofErr w:type="spellEnd"/>
      <w:r>
        <w:rPr>
          <w:rFonts w:ascii="Tahoma" w:eastAsia="Tahoma" w:hAnsi="Tahoma" w:cs="Tahoma"/>
        </w:rPr>
        <w:t xml:space="preserve"> Surat </w:t>
      </w:r>
      <w:proofErr w:type="spellStart"/>
      <w:r>
        <w:rPr>
          <w:rFonts w:ascii="Tahoma" w:eastAsia="Tahoma" w:hAnsi="Tahoma" w:cs="Tahoma"/>
        </w:rPr>
        <w:t>Pemberitahuan</w:t>
      </w:r>
      <w:proofErr w:type="spellEnd"/>
      <w:r>
        <w:rPr>
          <w:rFonts w:ascii="Tahoma" w:eastAsia="Tahoma" w:hAnsi="Tahoma" w:cs="Tahoma"/>
        </w:rPr>
        <w:t xml:space="preserve"> (SPT) T </w:t>
      </w:r>
      <w:proofErr w:type="spellStart"/>
      <w:r>
        <w:rPr>
          <w:rFonts w:ascii="Tahoma" w:eastAsia="Tahoma" w:hAnsi="Tahoma" w:cs="Tahoma"/>
        </w:rPr>
        <w:t>ahunan</w:t>
      </w:r>
      <w:proofErr w:type="spellEnd"/>
      <w:r>
        <w:rPr>
          <w:rFonts w:ascii="Tahoma" w:eastAsia="Tahoma" w:hAnsi="Tahoma" w:cs="Tahoma"/>
        </w:rPr>
        <w:t xml:space="preserve"> di Indonesia per </w:t>
      </w:r>
      <w:proofErr w:type="spellStart"/>
      <w:r>
        <w:rPr>
          <w:rFonts w:ascii="Tahoma" w:eastAsia="Tahoma" w:hAnsi="Tahoma" w:cs="Tahoma"/>
        </w:rPr>
        <w:t>Tahun</w:t>
      </w:r>
      <w:proofErr w:type="spellEnd"/>
      <w:r>
        <w:rPr>
          <w:rFonts w:ascii="Tahoma" w:eastAsia="Tahoma" w:hAnsi="Tahoma" w:cs="Tahoma"/>
        </w:rPr>
        <w:t xml:space="preserve"> 2025 </w:t>
      </w:r>
      <w:proofErr w:type="spellStart"/>
      <w:r>
        <w:rPr>
          <w:rFonts w:ascii="Tahoma" w:eastAsia="Tahoma" w:hAnsi="Tahoma" w:cs="Tahoma"/>
        </w:rPr>
        <w:t>berdasarkan</w:t>
      </w:r>
      <w:proofErr w:type="spellEnd"/>
      <w:r>
        <w:rPr>
          <w:rFonts w:ascii="Tahoma" w:eastAsia="Tahoma" w:hAnsi="Tahoma" w:cs="Tahoma"/>
        </w:rPr>
        <w:t xml:space="preserve"> data </w:t>
      </w:r>
      <w:proofErr w:type="spellStart"/>
      <w:r>
        <w:rPr>
          <w:rFonts w:ascii="Tahoma" w:eastAsia="Tahoma" w:hAnsi="Tahoma" w:cs="Tahoma"/>
        </w:rPr>
        <w:t>resmi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dari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Direktorat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Jenderal</w:t>
      </w:r>
      <w:proofErr w:type="spellEnd"/>
      <w:r>
        <w:rPr>
          <w:rFonts w:ascii="Tahoma" w:eastAsia="Tahoma" w:hAnsi="Tahoma" w:cs="Tahoma"/>
        </w:rPr>
        <w:t xml:space="preserve"> Pajak (DJP):</w:t>
      </w:r>
    </w:p>
    <w:p w14:paraId="23F7BBAD" w14:textId="77777777" w:rsidR="008138C8" w:rsidRDefault="00000000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Tabel 1 Data SPT </w:t>
      </w:r>
      <w:proofErr w:type="spellStart"/>
      <w:r>
        <w:rPr>
          <w:rFonts w:ascii="Tahoma" w:eastAsia="Tahoma" w:hAnsi="Tahoma" w:cs="Tahoma"/>
        </w:rPr>
        <w:t>Tahunan</w:t>
      </w:r>
      <w:proofErr w:type="spellEnd"/>
      <w:r>
        <w:rPr>
          <w:rFonts w:ascii="Tahoma" w:eastAsia="Tahoma" w:hAnsi="Tahoma" w:cs="Tahoma"/>
        </w:rPr>
        <w:t xml:space="preserve"> di Indonesia per </w:t>
      </w:r>
      <w:proofErr w:type="spellStart"/>
      <w:r>
        <w:rPr>
          <w:rFonts w:ascii="Tahoma" w:eastAsia="Tahoma" w:hAnsi="Tahoma" w:cs="Tahoma"/>
        </w:rPr>
        <w:t>Tahun</w:t>
      </w:r>
      <w:proofErr w:type="spellEnd"/>
      <w:r>
        <w:rPr>
          <w:rFonts w:ascii="Tahoma" w:eastAsia="Tahoma" w:hAnsi="Tahoma" w:cs="Tahoma"/>
        </w:rPr>
        <w:t xml:space="preserve"> 2025</w:t>
      </w:r>
    </w:p>
    <w:tbl>
      <w:tblPr>
        <w:tblStyle w:val="a"/>
        <w:tblW w:w="9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7"/>
        <w:gridCol w:w="1672"/>
        <w:gridCol w:w="1560"/>
        <w:gridCol w:w="3983"/>
      </w:tblGrid>
      <w:tr w:rsidR="008138C8" w14:paraId="286608AA" w14:textId="77777777">
        <w:tc>
          <w:tcPr>
            <w:tcW w:w="2297" w:type="dxa"/>
            <w:vAlign w:val="center"/>
          </w:tcPr>
          <w:p w14:paraId="71E79C95" w14:textId="77777777" w:rsidR="008138C8" w:rsidRDefault="00000000">
            <w:pPr>
              <w:jc w:val="center"/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Keterangan</w:t>
            </w:r>
            <w:proofErr w:type="spellEnd"/>
          </w:p>
        </w:tc>
        <w:tc>
          <w:tcPr>
            <w:tcW w:w="1672" w:type="dxa"/>
            <w:vAlign w:val="center"/>
          </w:tcPr>
          <w:p w14:paraId="5D6EFDEF" w14:textId="77777777" w:rsidR="008138C8" w:rsidRDefault="00000000">
            <w:pPr>
              <w:jc w:val="center"/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Jumlah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(Juta Wajib Pajak)</w:t>
            </w:r>
          </w:p>
        </w:tc>
        <w:tc>
          <w:tcPr>
            <w:tcW w:w="1560" w:type="dxa"/>
            <w:vAlign w:val="center"/>
          </w:tcPr>
          <w:p w14:paraId="061092C5" w14:textId="77777777" w:rsidR="008138C8" w:rsidRDefault="00000000">
            <w:pPr>
              <w:jc w:val="center"/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Rasio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Kepatuhan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(%)</w:t>
            </w:r>
          </w:p>
        </w:tc>
        <w:tc>
          <w:tcPr>
            <w:tcW w:w="3983" w:type="dxa"/>
            <w:vAlign w:val="center"/>
          </w:tcPr>
          <w:p w14:paraId="44DB33FB" w14:textId="77777777" w:rsidR="008138C8" w:rsidRDefault="00000000">
            <w:pPr>
              <w:jc w:val="center"/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Keterangan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Tambahan</w:t>
            </w:r>
            <w:proofErr w:type="spellEnd"/>
          </w:p>
        </w:tc>
      </w:tr>
      <w:tr w:rsidR="008138C8" w14:paraId="6F680F29" w14:textId="77777777">
        <w:tc>
          <w:tcPr>
            <w:tcW w:w="2297" w:type="dxa"/>
            <w:vAlign w:val="center"/>
          </w:tcPr>
          <w:p w14:paraId="6D672B7C" w14:textId="77777777" w:rsidR="008138C8" w:rsidRDefault="0000000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Total </w:t>
            </w:r>
            <w:proofErr w:type="spellStart"/>
            <w:r>
              <w:rPr>
                <w:rFonts w:ascii="Tahoma" w:eastAsia="Tahoma" w:hAnsi="Tahoma" w:cs="Tahoma"/>
              </w:rPr>
              <w:t>wajib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pajak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lapor</w:t>
            </w:r>
            <w:proofErr w:type="spellEnd"/>
            <w:r>
              <w:rPr>
                <w:rFonts w:ascii="Tahoma" w:eastAsia="Tahoma" w:hAnsi="Tahoma" w:cs="Tahoma"/>
              </w:rPr>
              <w:t xml:space="preserve"> SPT</w:t>
            </w:r>
          </w:p>
        </w:tc>
        <w:tc>
          <w:tcPr>
            <w:tcW w:w="1672" w:type="dxa"/>
            <w:vAlign w:val="center"/>
          </w:tcPr>
          <w:p w14:paraId="29FC2A10" w14:textId="77777777" w:rsidR="008138C8" w:rsidRDefault="0000000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19,78</w:t>
            </w:r>
          </w:p>
        </w:tc>
        <w:tc>
          <w:tcPr>
            <w:tcW w:w="1560" w:type="dxa"/>
            <w:vAlign w:val="center"/>
          </w:tcPr>
          <w:p w14:paraId="49E65E96" w14:textId="77777777" w:rsidR="008138C8" w:rsidRDefault="0000000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-</w:t>
            </w:r>
          </w:p>
        </w:tc>
        <w:tc>
          <w:tcPr>
            <w:tcW w:w="3983" w:type="dxa"/>
            <w:vAlign w:val="center"/>
          </w:tcPr>
          <w:p w14:paraId="25C771DE" w14:textId="77777777" w:rsidR="008138C8" w:rsidRDefault="0000000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Target </w:t>
            </w:r>
            <w:proofErr w:type="spellStart"/>
            <w:r>
              <w:rPr>
                <w:rFonts w:ascii="Tahoma" w:eastAsia="Tahoma" w:hAnsi="Tahoma" w:cs="Tahoma"/>
              </w:rPr>
              <w:t>wajib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pajak</w:t>
            </w:r>
            <w:proofErr w:type="spellEnd"/>
            <w:r>
              <w:rPr>
                <w:rFonts w:ascii="Tahoma" w:eastAsia="Tahoma" w:hAnsi="Tahoma" w:cs="Tahoma"/>
              </w:rPr>
              <w:t xml:space="preserve"> yang </w:t>
            </w:r>
            <w:proofErr w:type="spellStart"/>
            <w:r>
              <w:rPr>
                <w:rFonts w:ascii="Tahoma" w:eastAsia="Tahoma" w:hAnsi="Tahoma" w:cs="Tahoma"/>
              </w:rPr>
              <w:t>harus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lapor</w:t>
            </w:r>
            <w:proofErr w:type="spellEnd"/>
            <w:r>
              <w:rPr>
                <w:rFonts w:ascii="Tahoma" w:eastAsia="Tahoma" w:hAnsi="Tahoma" w:cs="Tahoma"/>
              </w:rPr>
              <w:t xml:space="preserve"> SPT</w:t>
            </w:r>
          </w:p>
        </w:tc>
      </w:tr>
      <w:tr w:rsidR="008138C8" w14:paraId="65B33917" w14:textId="77777777">
        <w:tc>
          <w:tcPr>
            <w:tcW w:w="2297" w:type="dxa"/>
            <w:vAlign w:val="center"/>
          </w:tcPr>
          <w:p w14:paraId="061A9CF9" w14:textId="77777777" w:rsidR="008138C8" w:rsidRDefault="0000000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Wajib </w:t>
            </w:r>
            <w:proofErr w:type="spellStart"/>
            <w:r>
              <w:rPr>
                <w:rFonts w:ascii="Tahoma" w:eastAsia="Tahoma" w:hAnsi="Tahoma" w:cs="Tahoma"/>
              </w:rPr>
              <w:t>pajak</w:t>
            </w:r>
            <w:proofErr w:type="spellEnd"/>
            <w:r>
              <w:rPr>
                <w:rFonts w:ascii="Tahoma" w:eastAsia="Tahoma" w:hAnsi="Tahoma" w:cs="Tahoma"/>
              </w:rPr>
              <w:t xml:space="preserve"> yang </w:t>
            </w:r>
            <w:proofErr w:type="spellStart"/>
            <w:r>
              <w:rPr>
                <w:rFonts w:ascii="Tahoma" w:eastAsia="Tahoma" w:hAnsi="Tahoma" w:cs="Tahoma"/>
              </w:rPr>
              <w:t>sudah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lapor</w:t>
            </w:r>
            <w:proofErr w:type="spellEnd"/>
            <w:r>
              <w:rPr>
                <w:rFonts w:ascii="Tahoma" w:eastAsia="Tahoma" w:hAnsi="Tahoma" w:cs="Tahoma"/>
              </w:rPr>
              <w:t xml:space="preserve"> SPT</w:t>
            </w:r>
          </w:p>
        </w:tc>
        <w:tc>
          <w:tcPr>
            <w:tcW w:w="1672" w:type="dxa"/>
            <w:vAlign w:val="center"/>
          </w:tcPr>
          <w:p w14:paraId="4604A059" w14:textId="77777777" w:rsidR="008138C8" w:rsidRDefault="0000000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14,06</w:t>
            </w:r>
          </w:p>
        </w:tc>
        <w:tc>
          <w:tcPr>
            <w:tcW w:w="1560" w:type="dxa"/>
            <w:vAlign w:val="center"/>
          </w:tcPr>
          <w:p w14:paraId="3A885066" w14:textId="77777777" w:rsidR="008138C8" w:rsidRDefault="0000000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71</w:t>
            </w:r>
          </w:p>
        </w:tc>
        <w:tc>
          <w:tcPr>
            <w:tcW w:w="3983" w:type="dxa"/>
            <w:vAlign w:val="center"/>
          </w:tcPr>
          <w:p w14:paraId="1A811945" w14:textId="77777777" w:rsidR="008138C8" w:rsidRDefault="0000000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Data per 1 Mei 2025</w:t>
            </w:r>
          </w:p>
        </w:tc>
      </w:tr>
      <w:tr w:rsidR="008138C8" w14:paraId="3B0B5BC9" w14:textId="77777777">
        <w:tc>
          <w:tcPr>
            <w:tcW w:w="2297" w:type="dxa"/>
            <w:vAlign w:val="center"/>
          </w:tcPr>
          <w:p w14:paraId="27A21D12" w14:textId="77777777" w:rsidR="008138C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Orang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pribadi</w:t>
            </w:r>
            <w:proofErr w:type="spellEnd"/>
          </w:p>
        </w:tc>
        <w:tc>
          <w:tcPr>
            <w:tcW w:w="1672" w:type="dxa"/>
            <w:vAlign w:val="center"/>
          </w:tcPr>
          <w:p w14:paraId="1141FCBB" w14:textId="77777777" w:rsidR="008138C8" w:rsidRDefault="0000000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13,00</w:t>
            </w:r>
          </w:p>
        </w:tc>
        <w:tc>
          <w:tcPr>
            <w:tcW w:w="1560" w:type="dxa"/>
            <w:vAlign w:val="center"/>
          </w:tcPr>
          <w:p w14:paraId="2B894676" w14:textId="77777777" w:rsidR="008138C8" w:rsidRDefault="0000000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-</w:t>
            </w:r>
          </w:p>
        </w:tc>
        <w:tc>
          <w:tcPr>
            <w:tcW w:w="3983" w:type="dxa"/>
            <w:vAlign w:val="center"/>
          </w:tcPr>
          <w:p w14:paraId="4C60DD01" w14:textId="77777777" w:rsidR="008138C8" w:rsidRDefault="0000000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Bagian </w:t>
            </w:r>
            <w:proofErr w:type="spellStart"/>
            <w:r>
              <w:rPr>
                <w:rFonts w:ascii="Tahoma" w:eastAsia="Tahoma" w:hAnsi="Tahoma" w:cs="Tahoma"/>
              </w:rPr>
              <w:t>dari</w:t>
            </w:r>
            <w:proofErr w:type="spellEnd"/>
            <w:r>
              <w:rPr>
                <w:rFonts w:ascii="Tahoma" w:eastAsia="Tahoma" w:hAnsi="Tahoma" w:cs="Tahoma"/>
              </w:rPr>
              <w:t xml:space="preserve"> total yang </w:t>
            </w:r>
            <w:proofErr w:type="spellStart"/>
            <w:r>
              <w:rPr>
                <w:rFonts w:ascii="Tahoma" w:eastAsia="Tahoma" w:hAnsi="Tahoma" w:cs="Tahoma"/>
              </w:rPr>
              <w:t>sudah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lapor</w:t>
            </w:r>
            <w:proofErr w:type="spellEnd"/>
          </w:p>
        </w:tc>
      </w:tr>
      <w:tr w:rsidR="008138C8" w14:paraId="68F9BAF1" w14:textId="77777777">
        <w:tc>
          <w:tcPr>
            <w:tcW w:w="2297" w:type="dxa"/>
            <w:vAlign w:val="center"/>
          </w:tcPr>
          <w:p w14:paraId="3DCD017D" w14:textId="77777777" w:rsidR="008138C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Badan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usaha</w:t>
            </w:r>
            <w:proofErr w:type="spellEnd"/>
          </w:p>
        </w:tc>
        <w:tc>
          <w:tcPr>
            <w:tcW w:w="1672" w:type="dxa"/>
            <w:vAlign w:val="center"/>
          </w:tcPr>
          <w:p w14:paraId="7CBEFF95" w14:textId="77777777" w:rsidR="008138C8" w:rsidRDefault="0000000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1,06</w:t>
            </w:r>
          </w:p>
        </w:tc>
        <w:tc>
          <w:tcPr>
            <w:tcW w:w="1560" w:type="dxa"/>
            <w:vAlign w:val="center"/>
          </w:tcPr>
          <w:p w14:paraId="465FFBE7" w14:textId="77777777" w:rsidR="008138C8" w:rsidRDefault="0000000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-</w:t>
            </w:r>
          </w:p>
        </w:tc>
        <w:tc>
          <w:tcPr>
            <w:tcW w:w="3983" w:type="dxa"/>
            <w:vAlign w:val="center"/>
          </w:tcPr>
          <w:p w14:paraId="6B4FA1A9" w14:textId="77777777" w:rsidR="008138C8" w:rsidRDefault="0000000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Bagian </w:t>
            </w:r>
            <w:proofErr w:type="spellStart"/>
            <w:r>
              <w:rPr>
                <w:rFonts w:ascii="Tahoma" w:eastAsia="Tahoma" w:hAnsi="Tahoma" w:cs="Tahoma"/>
              </w:rPr>
              <w:t>dari</w:t>
            </w:r>
            <w:proofErr w:type="spellEnd"/>
            <w:r>
              <w:rPr>
                <w:rFonts w:ascii="Tahoma" w:eastAsia="Tahoma" w:hAnsi="Tahoma" w:cs="Tahoma"/>
              </w:rPr>
              <w:t xml:space="preserve"> total yang </w:t>
            </w:r>
            <w:proofErr w:type="spellStart"/>
            <w:r>
              <w:rPr>
                <w:rFonts w:ascii="Tahoma" w:eastAsia="Tahoma" w:hAnsi="Tahoma" w:cs="Tahoma"/>
              </w:rPr>
              <w:t>sudah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lapor</w:t>
            </w:r>
            <w:proofErr w:type="spellEnd"/>
          </w:p>
        </w:tc>
      </w:tr>
      <w:tr w:rsidR="008138C8" w14:paraId="74A0956C" w14:textId="77777777">
        <w:tc>
          <w:tcPr>
            <w:tcW w:w="2297" w:type="dxa"/>
            <w:vAlign w:val="center"/>
          </w:tcPr>
          <w:p w14:paraId="4F8594C7" w14:textId="77777777" w:rsidR="008138C8" w:rsidRDefault="0000000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Target </w:t>
            </w:r>
            <w:proofErr w:type="spellStart"/>
            <w:r>
              <w:rPr>
                <w:rFonts w:ascii="Tahoma" w:eastAsia="Tahoma" w:hAnsi="Tahoma" w:cs="Tahoma"/>
              </w:rPr>
              <w:t>rasio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kepatuhan</w:t>
            </w:r>
            <w:proofErr w:type="spellEnd"/>
            <w:r>
              <w:rPr>
                <w:rFonts w:ascii="Tahoma" w:eastAsia="Tahoma" w:hAnsi="Tahoma" w:cs="Tahoma"/>
              </w:rPr>
              <w:t xml:space="preserve"> 2025</w:t>
            </w:r>
          </w:p>
        </w:tc>
        <w:tc>
          <w:tcPr>
            <w:tcW w:w="1672" w:type="dxa"/>
            <w:vAlign w:val="center"/>
          </w:tcPr>
          <w:p w14:paraId="52A97F57" w14:textId="77777777" w:rsidR="008138C8" w:rsidRDefault="0000000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-</w:t>
            </w:r>
          </w:p>
        </w:tc>
        <w:tc>
          <w:tcPr>
            <w:tcW w:w="1560" w:type="dxa"/>
            <w:vAlign w:val="center"/>
          </w:tcPr>
          <w:p w14:paraId="4B871FC5" w14:textId="77777777" w:rsidR="008138C8" w:rsidRDefault="0000000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81,92</w:t>
            </w:r>
          </w:p>
        </w:tc>
        <w:tc>
          <w:tcPr>
            <w:tcW w:w="3983" w:type="dxa"/>
            <w:vAlign w:val="center"/>
          </w:tcPr>
          <w:p w14:paraId="19DAA960" w14:textId="77777777" w:rsidR="008138C8" w:rsidRDefault="0000000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Target </w:t>
            </w:r>
            <w:proofErr w:type="spellStart"/>
            <w:r>
              <w:rPr>
                <w:rFonts w:ascii="Tahoma" w:eastAsia="Tahoma" w:hAnsi="Tahoma" w:cs="Tahoma"/>
              </w:rPr>
              <w:t>tahunan</w:t>
            </w:r>
            <w:proofErr w:type="spellEnd"/>
            <w:r>
              <w:rPr>
                <w:rFonts w:ascii="Tahoma" w:eastAsia="Tahoma" w:hAnsi="Tahoma" w:cs="Tahoma"/>
              </w:rPr>
              <w:t xml:space="preserve"> DJP</w:t>
            </w:r>
          </w:p>
        </w:tc>
      </w:tr>
      <w:tr w:rsidR="008138C8" w14:paraId="534BD32C" w14:textId="77777777">
        <w:tc>
          <w:tcPr>
            <w:tcW w:w="2297" w:type="dxa"/>
            <w:vAlign w:val="center"/>
          </w:tcPr>
          <w:p w14:paraId="4F91505C" w14:textId="77777777" w:rsidR="008138C8" w:rsidRDefault="00000000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Rasio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kepatuhan</w:t>
            </w:r>
            <w:proofErr w:type="spellEnd"/>
            <w:r>
              <w:rPr>
                <w:rFonts w:ascii="Tahoma" w:eastAsia="Tahoma" w:hAnsi="Tahoma" w:cs="Tahoma"/>
              </w:rPr>
              <w:t xml:space="preserve"> 2024</w:t>
            </w:r>
          </w:p>
        </w:tc>
        <w:tc>
          <w:tcPr>
            <w:tcW w:w="1672" w:type="dxa"/>
            <w:vAlign w:val="center"/>
          </w:tcPr>
          <w:p w14:paraId="14C4CAA4" w14:textId="77777777" w:rsidR="008138C8" w:rsidRDefault="0000000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-</w:t>
            </w:r>
          </w:p>
        </w:tc>
        <w:tc>
          <w:tcPr>
            <w:tcW w:w="1560" w:type="dxa"/>
            <w:vAlign w:val="center"/>
          </w:tcPr>
          <w:p w14:paraId="5C9EBAA9" w14:textId="77777777" w:rsidR="008138C8" w:rsidRDefault="0000000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85,75</w:t>
            </w:r>
          </w:p>
        </w:tc>
        <w:tc>
          <w:tcPr>
            <w:tcW w:w="3983" w:type="dxa"/>
            <w:vAlign w:val="center"/>
          </w:tcPr>
          <w:p w14:paraId="506BD15E" w14:textId="77777777" w:rsidR="008138C8" w:rsidRDefault="00000000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Rasio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kepetuhan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tahun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sebelumnya</w:t>
            </w:r>
            <w:proofErr w:type="spellEnd"/>
          </w:p>
        </w:tc>
      </w:tr>
      <w:tr w:rsidR="008138C8" w14:paraId="15831A7D" w14:textId="77777777">
        <w:tc>
          <w:tcPr>
            <w:tcW w:w="2297" w:type="dxa"/>
            <w:vAlign w:val="center"/>
          </w:tcPr>
          <w:p w14:paraId="1EF11887" w14:textId="77777777" w:rsidR="008138C8" w:rsidRDefault="00000000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Pelaporan</w:t>
            </w:r>
            <w:proofErr w:type="spellEnd"/>
            <w:r>
              <w:rPr>
                <w:rFonts w:ascii="Tahoma" w:eastAsia="Tahoma" w:hAnsi="Tahoma" w:cs="Tahoma"/>
              </w:rPr>
              <w:t xml:space="preserve"> SPT per 20 April 2025</w:t>
            </w:r>
          </w:p>
        </w:tc>
        <w:tc>
          <w:tcPr>
            <w:tcW w:w="1672" w:type="dxa"/>
            <w:vAlign w:val="center"/>
          </w:tcPr>
          <w:p w14:paraId="2246A8D8" w14:textId="77777777" w:rsidR="008138C8" w:rsidRDefault="0000000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13,25</w:t>
            </w:r>
          </w:p>
        </w:tc>
        <w:tc>
          <w:tcPr>
            <w:tcW w:w="1560" w:type="dxa"/>
            <w:vAlign w:val="center"/>
          </w:tcPr>
          <w:p w14:paraId="0BC829FC" w14:textId="77777777" w:rsidR="008138C8" w:rsidRDefault="0000000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-</w:t>
            </w:r>
          </w:p>
        </w:tc>
        <w:tc>
          <w:tcPr>
            <w:tcW w:w="3983" w:type="dxa"/>
            <w:vAlign w:val="center"/>
          </w:tcPr>
          <w:p w14:paraId="18FF4EEA" w14:textId="77777777" w:rsidR="008138C8" w:rsidRDefault="00000000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Sudah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mendekati</w:t>
            </w:r>
            <w:proofErr w:type="spellEnd"/>
            <w:r>
              <w:rPr>
                <w:rFonts w:ascii="Tahoma" w:eastAsia="Tahoma" w:hAnsi="Tahoma" w:cs="Tahoma"/>
              </w:rPr>
              <w:t xml:space="preserve"> target, </w:t>
            </w:r>
            <w:proofErr w:type="spellStart"/>
            <w:r>
              <w:rPr>
                <w:rFonts w:ascii="Tahoma" w:eastAsia="Tahoma" w:hAnsi="Tahoma" w:cs="Tahoma"/>
              </w:rPr>
              <w:t>terdiri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dari</w:t>
            </w:r>
            <w:proofErr w:type="spellEnd"/>
            <w:r>
              <w:rPr>
                <w:rFonts w:ascii="Tahoma" w:eastAsia="Tahoma" w:hAnsi="Tahoma" w:cs="Tahoma"/>
              </w:rPr>
              <w:t xml:space="preserve"> 12,79 </w:t>
            </w:r>
            <w:proofErr w:type="spellStart"/>
            <w:r>
              <w:rPr>
                <w:rFonts w:ascii="Tahoma" w:eastAsia="Tahoma" w:hAnsi="Tahoma" w:cs="Tahoma"/>
              </w:rPr>
              <w:t>juta</w:t>
            </w:r>
            <w:proofErr w:type="spellEnd"/>
            <w:r>
              <w:rPr>
                <w:rFonts w:ascii="Tahoma" w:eastAsia="Tahoma" w:hAnsi="Tahoma" w:cs="Tahoma"/>
              </w:rPr>
              <w:t xml:space="preserve"> orang </w:t>
            </w:r>
            <w:proofErr w:type="spellStart"/>
            <w:r>
              <w:rPr>
                <w:rFonts w:ascii="Tahoma" w:eastAsia="Tahoma" w:hAnsi="Tahoma" w:cs="Tahoma"/>
              </w:rPr>
              <w:t>pribadi</w:t>
            </w:r>
            <w:proofErr w:type="spellEnd"/>
            <w:r>
              <w:rPr>
                <w:rFonts w:ascii="Tahoma" w:eastAsia="Tahoma" w:hAnsi="Tahoma" w:cs="Tahoma"/>
              </w:rPr>
              <w:t xml:space="preserve"> dan 0,46 </w:t>
            </w:r>
            <w:proofErr w:type="spellStart"/>
            <w:r>
              <w:rPr>
                <w:rFonts w:ascii="Tahoma" w:eastAsia="Tahoma" w:hAnsi="Tahoma" w:cs="Tahoma"/>
              </w:rPr>
              <w:t>juta</w:t>
            </w:r>
            <w:proofErr w:type="spellEnd"/>
            <w:r>
              <w:rPr>
                <w:rFonts w:ascii="Tahoma" w:eastAsia="Tahoma" w:hAnsi="Tahoma" w:cs="Tahoma"/>
              </w:rPr>
              <w:t xml:space="preserve"> badan </w:t>
            </w:r>
            <w:proofErr w:type="spellStart"/>
            <w:r>
              <w:rPr>
                <w:rFonts w:ascii="Tahoma" w:eastAsia="Tahoma" w:hAnsi="Tahoma" w:cs="Tahoma"/>
              </w:rPr>
              <w:t>usaha</w:t>
            </w:r>
            <w:proofErr w:type="spellEnd"/>
          </w:p>
        </w:tc>
      </w:tr>
      <w:tr w:rsidR="008138C8" w14:paraId="0B7689CE" w14:textId="77777777">
        <w:tc>
          <w:tcPr>
            <w:tcW w:w="2297" w:type="dxa"/>
            <w:vAlign w:val="center"/>
          </w:tcPr>
          <w:p w14:paraId="619BD8B8" w14:textId="77777777" w:rsidR="008138C8" w:rsidRDefault="00000000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Setoran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pajak</w:t>
            </w:r>
            <w:proofErr w:type="spellEnd"/>
            <w:r>
              <w:rPr>
                <w:rFonts w:ascii="Tahoma" w:eastAsia="Tahoma" w:hAnsi="Tahoma" w:cs="Tahoma"/>
              </w:rPr>
              <w:t xml:space="preserve"> per </w:t>
            </w:r>
            <w:proofErr w:type="spellStart"/>
            <w:r>
              <w:rPr>
                <w:rFonts w:ascii="Tahoma" w:eastAsia="Tahoma" w:hAnsi="Tahoma" w:cs="Tahoma"/>
              </w:rPr>
              <w:t>Februari</w:t>
            </w:r>
            <w:proofErr w:type="spellEnd"/>
            <w:r>
              <w:rPr>
                <w:rFonts w:ascii="Tahoma" w:eastAsia="Tahoma" w:hAnsi="Tahoma" w:cs="Tahoma"/>
              </w:rPr>
              <w:t xml:space="preserve"> 2025</w:t>
            </w:r>
          </w:p>
        </w:tc>
        <w:tc>
          <w:tcPr>
            <w:tcW w:w="1672" w:type="dxa"/>
            <w:vAlign w:val="center"/>
          </w:tcPr>
          <w:p w14:paraId="32D5E43C" w14:textId="77777777" w:rsidR="008138C8" w:rsidRDefault="0000000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Rp187,8 </w:t>
            </w:r>
            <w:proofErr w:type="spellStart"/>
            <w:r>
              <w:rPr>
                <w:rFonts w:ascii="Tahoma" w:eastAsia="Tahoma" w:hAnsi="Tahoma" w:cs="Tahoma"/>
              </w:rPr>
              <w:t>triliun</w:t>
            </w:r>
            <w:proofErr w:type="spellEnd"/>
          </w:p>
        </w:tc>
        <w:tc>
          <w:tcPr>
            <w:tcW w:w="1560" w:type="dxa"/>
            <w:vAlign w:val="center"/>
          </w:tcPr>
          <w:p w14:paraId="52A1A005" w14:textId="77777777" w:rsidR="008138C8" w:rsidRDefault="0000000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-</w:t>
            </w:r>
          </w:p>
        </w:tc>
        <w:tc>
          <w:tcPr>
            <w:tcW w:w="3983" w:type="dxa"/>
            <w:vAlign w:val="center"/>
          </w:tcPr>
          <w:p w14:paraId="1D84D1EF" w14:textId="77777777" w:rsidR="008138C8" w:rsidRDefault="00000000">
            <w:pPr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Terkontraksi</w:t>
            </w:r>
            <w:proofErr w:type="spellEnd"/>
            <w:r>
              <w:rPr>
                <w:rFonts w:ascii="Tahoma" w:eastAsia="Tahoma" w:hAnsi="Tahoma" w:cs="Tahoma"/>
              </w:rPr>
              <w:t xml:space="preserve"> 30,19% disbanding </w:t>
            </w:r>
            <w:proofErr w:type="spellStart"/>
            <w:r>
              <w:rPr>
                <w:rFonts w:ascii="Tahoma" w:eastAsia="Tahoma" w:hAnsi="Tahoma" w:cs="Tahoma"/>
              </w:rPr>
              <w:t>Februari</w:t>
            </w:r>
            <w:proofErr w:type="spellEnd"/>
            <w:r>
              <w:rPr>
                <w:rFonts w:ascii="Tahoma" w:eastAsia="Tahoma" w:hAnsi="Tahoma" w:cs="Tahoma"/>
              </w:rPr>
              <w:t xml:space="preserve"> 2024</w:t>
            </w:r>
          </w:p>
        </w:tc>
      </w:tr>
    </w:tbl>
    <w:p w14:paraId="5D915E5A" w14:textId="77777777" w:rsidR="008138C8" w:rsidRDefault="00000000">
      <w:pPr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Sumber</w:t>
      </w:r>
      <w:proofErr w:type="spellEnd"/>
      <w:r>
        <w:rPr>
          <w:rFonts w:ascii="Tahoma" w:eastAsia="Tahoma" w:hAnsi="Tahoma" w:cs="Tahoma"/>
        </w:rPr>
        <w:t xml:space="preserve">: </w:t>
      </w:r>
      <w:proofErr w:type="spellStart"/>
      <w:r>
        <w:rPr>
          <w:rFonts w:ascii="Tahoma" w:eastAsia="Tahoma" w:hAnsi="Tahoma" w:cs="Tahoma"/>
        </w:rPr>
        <w:t>Direktorat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Jenderal</w:t>
      </w:r>
      <w:proofErr w:type="spellEnd"/>
      <w:r>
        <w:rPr>
          <w:rFonts w:ascii="Tahoma" w:eastAsia="Tahoma" w:hAnsi="Tahoma" w:cs="Tahoma"/>
        </w:rPr>
        <w:t xml:space="preserve"> Pajak</w:t>
      </w:r>
    </w:p>
    <w:p w14:paraId="2CDD9D94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Data </w:t>
      </w:r>
      <w:proofErr w:type="spellStart"/>
      <w:r>
        <w:rPr>
          <w:rFonts w:ascii="Tahoma" w:eastAsia="Tahoma" w:hAnsi="Tahoma" w:cs="Tahoma"/>
        </w:rPr>
        <w:t>tersebut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menunjukkan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bahwa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meskipun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peningkatan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jumlah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pelaporan</w:t>
      </w:r>
      <w:proofErr w:type="spellEnd"/>
      <w:r>
        <w:rPr>
          <w:rFonts w:ascii="Tahoma" w:eastAsia="Tahoma" w:hAnsi="Tahoma" w:cs="Tahoma"/>
        </w:rPr>
        <w:t xml:space="preserve"> SPT, </w:t>
      </w:r>
      <w:proofErr w:type="spellStart"/>
      <w:r>
        <w:rPr>
          <w:rFonts w:ascii="Tahoma" w:eastAsia="Tahoma" w:hAnsi="Tahoma" w:cs="Tahoma"/>
        </w:rPr>
        <w:t>rasio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kepatuhan</w:t>
      </w:r>
      <w:proofErr w:type="spellEnd"/>
      <w:r>
        <w:rPr>
          <w:rFonts w:ascii="Tahoma" w:eastAsia="Tahoma" w:hAnsi="Tahoma" w:cs="Tahoma"/>
        </w:rPr>
        <w:t xml:space="preserve"> formal pada </w:t>
      </w:r>
      <w:proofErr w:type="spellStart"/>
      <w:r>
        <w:rPr>
          <w:rFonts w:ascii="Tahoma" w:eastAsia="Tahoma" w:hAnsi="Tahoma" w:cs="Tahoma"/>
        </w:rPr>
        <w:t>awal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tahun</w:t>
      </w:r>
      <w:proofErr w:type="spellEnd"/>
      <w:r>
        <w:rPr>
          <w:rFonts w:ascii="Tahoma" w:eastAsia="Tahoma" w:hAnsi="Tahoma" w:cs="Tahoma"/>
        </w:rPr>
        <w:t xml:space="preserve"> 2025 </w:t>
      </w:r>
      <w:proofErr w:type="spellStart"/>
      <w:r>
        <w:rPr>
          <w:rFonts w:ascii="Tahoma" w:eastAsia="Tahoma" w:hAnsi="Tahoma" w:cs="Tahoma"/>
        </w:rPr>
        <w:t>masih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berada</w:t>
      </w:r>
      <w:proofErr w:type="spellEnd"/>
      <w:r>
        <w:rPr>
          <w:rFonts w:ascii="Tahoma" w:eastAsia="Tahoma" w:hAnsi="Tahoma" w:cs="Tahoma"/>
        </w:rPr>
        <w:t xml:space="preserve"> di </w:t>
      </w:r>
      <w:proofErr w:type="spellStart"/>
      <w:r>
        <w:rPr>
          <w:rFonts w:ascii="Tahoma" w:eastAsia="Tahoma" w:hAnsi="Tahoma" w:cs="Tahoma"/>
        </w:rPr>
        <w:t>bawah</w:t>
      </w:r>
      <w:proofErr w:type="spellEnd"/>
      <w:r>
        <w:rPr>
          <w:rFonts w:ascii="Tahoma" w:eastAsia="Tahoma" w:hAnsi="Tahoma" w:cs="Tahoma"/>
        </w:rPr>
        <w:t xml:space="preserve"> target yang </w:t>
      </w:r>
      <w:proofErr w:type="spellStart"/>
      <w:r>
        <w:rPr>
          <w:rFonts w:ascii="Tahoma" w:eastAsia="Tahoma" w:hAnsi="Tahoma" w:cs="Tahoma"/>
        </w:rPr>
        <w:t>ditetapkan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yakni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sebesar</w:t>
      </w:r>
      <w:proofErr w:type="spellEnd"/>
      <w:r>
        <w:rPr>
          <w:rFonts w:ascii="Tahoma" w:eastAsia="Tahoma" w:hAnsi="Tahoma" w:cs="Tahoma"/>
        </w:rPr>
        <w:t xml:space="preserve"> 71% </w:t>
      </w:r>
      <w:proofErr w:type="spellStart"/>
      <w:r>
        <w:rPr>
          <w:rFonts w:ascii="Tahoma" w:eastAsia="Tahoma" w:hAnsi="Tahoma" w:cs="Tahoma"/>
        </w:rPr>
        <w:t>dibanding</w:t>
      </w:r>
      <w:proofErr w:type="spellEnd"/>
      <w:r>
        <w:rPr>
          <w:rFonts w:ascii="Tahoma" w:eastAsia="Tahoma" w:hAnsi="Tahoma" w:cs="Tahoma"/>
        </w:rPr>
        <w:t xml:space="preserve"> target yang </w:t>
      </w:r>
      <w:proofErr w:type="spellStart"/>
      <w:r>
        <w:rPr>
          <w:rFonts w:ascii="Tahoma" w:eastAsia="Tahoma" w:hAnsi="Tahoma" w:cs="Tahoma"/>
        </w:rPr>
        <w:t>mencapai</w:t>
      </w:r>
      <w:proofErr w:type="spellEnd"/>
      <w:r>
        <w:rPr>
          <w:rFonts w:ascii="Tahoma" w:eastAsia="Tahoma" w:hAnsi="Tahoma" w:cs="Tahoma"/>
        </w:rPr>
        <w:t xml:space="preserve"> 81,92%. </w:t>
      </w:r>
      <w:proofErr w:type="spellStart"/>
      <w:r>
        <w:rPr>
          <w:rFonts w:ascii="Tahoma" w:eastAsia="Tahoma" w:hAnsi="Tahoma" w:cs="Tahoma"/>
        </w:rPr>
        <w:t>Penurunan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dipengaruhi</w:t>
      </w:r>
      <w:proofErr w:type="spellEnd"/>
      <w:r>
        <w:rPr>
          <w:rFonts w:ascii="Tahoma" w:eastAsia="Tahoma" w:hAnsi="Tahoma" w:cs="Tahoma"/>
        </w:rPr>
        <w:t xml:space="preserve"> oleh </w:t>
      </w:r>
      <w:proofErr w:type="spellStart"/>
      <w:r>
        <w:rPr>
          <w:rFonts w:ascii="Tahoma" w:eastAsia="Tahoma" w:hAnsi="Tahoma" w:cs="Tahoma"/>
        </w:rPr>
        <w:t>kondisi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ekonomi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melemah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termasuk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peningkatan</w:t>
      </w:r>
      <w:proofErr w:type="spellEnd"/>
      <w:r>
        <w:rPr>
          <w:rFonts w:ascii="Tahoma" w:eastAsia="Tahoma" w:hAnsi="Tahoma" w:cs="Tahoma"/>
        </w:rPr>
        <w:t xml:space="preserve"> PHK dan </w:t>
      </w:r>
      <w:proofErr w:type="spellStart"/>
      <w:r>
        <w:rPr>
          <w:rFonts w:ascii="Tahoma" w:eastAsia="Tahoma" w:hAnsi="Tahoma" w:cs="Tahoma"/>
        </w:rPr>
        <w:t>penutupan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usaha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berdampak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kepatuhan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wajb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khususnya</w:t>
      </w:r>
      <w:proofErr w:type="spellEnd"/>
      <w:r>
        <w:rPr>
          <w:rFonts w:ascii="Tahoma" w:eastAsia="Tahoma" w:hAnsi="Tahoma" w:cs="Tahoma"/>
        </w:rPr>
        <w:t xml:space="preserve"> badan </w:t>
      </w:r>
      <w:proofErr w:type="spellStart"/>
      <w:r>
        <w:rPr>
          <w:rFonts w:ascii="Tahoma" w:eastAsia="Tahoma" w:hAnsi="Tahoma" w:cs="Tahoma"/>
        </w:rPr>
        <w:t>usaha</w:t>
      </w:r>
      <w:proofErr w:type="spellEnd"/>
      <w:r>
        <w:rPr>
          <w:rFonts w:ascii="Tahoma" w:eastAsia="Tahoma" w:hAnsi="Tahoma" w:cs="Tahoma"/>
        </w:rPr>
        <w:t>.</w:t>
      </w:r>
    </w:p>
    <w:p w14:paraId="4CF30C68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Upaya yang </w:t>
      </w:r>
      <w:proofErr w:type="spellStart"/>
      <w:r>
        <w:rPr>
          <w:rFonts w:ascii="Tahoma" w:eastAsia="Tahoma" w:hAnsi="Tahoma" w:cs="Tahoma"/>
        </w:rPr>
        <w:t>dilakukan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pemerintah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menghadapi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tersebut</w:t>
      </w:r>
      <w:proofErr w:type="spellEnd"/>
      <w:r>
        <w:rPr>
          <w:rFonts w:ascii="Tahoma" w:eastAsia="Tahoma" w:hAnsi="Tahoma" w:cs="Tahoma"/>
        </w:rPr>
        <w:t xml:space="preserve">, salah </w:t>
      </w:r>
      <w:proofErr w:type="spellStart"/>
      <w:r>
        <w:rPr>
          <w:rFonts w:ascii="Tahoma" w:eastAsia="Tahoma" w:hAnsi="Tahoma" w:cs="Tahoma"/>
        </w:rPr>
        <w:t>satunya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adalah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memperbaiki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kualitas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pelayanan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agar </w:t>
      </w:r>
      <w:proofErr w:type="spellStart"/>
      <w:r>
        <w:rPr>
          <w:rFonts w:ascii="Tahoma" w:eastAsia="Tahoma" w:hAnsi="Tahoma" w:cs="Tahoma"/>
        </w:rPr>
        <w:t>lebih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mudah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diakses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transparansi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. Hal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dilakukan</w:t>
      </w:r>
      <w:proofErr w:type="spellEnd"/>
      <w:r>
        <w:rPr>
          <w:rFonts w:ascii="Tahoma" w:eastAsia="Tahoma" w:hAnsi="Tahoma" w:cs="Tahoma"/>
        </w:rPr>
        <w:t xml:space="preserve"> agar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terdorong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membayar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secara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sukarela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Pemerintah</w:t>
      </w:r>
      <w:proofErr w:type="spellEnd"/>
      <w:r>
        <w:rPr>
          <w:rFonts w:ascii="Tahoma" w:eastAsia="Tahoma" w:hAnsi="Tahoma" w:cs="Tahoma"/>
        </w:rPr>
        <w:t xml:space="preserve"> juga </w:t>
      </w:r>
      <w:proofErr w:type="spellStart"/>
      <w:r>
        <w:rPr>
          <w:rFonts w:ascii="Tahoma" w:eastAsia="Tahoma" w:hAnsi="Tahoma" w:cs="Tahoma"/>
        </w:rPr>
        <w:t>harus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melakukan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sosialisasi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edukasi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secara</w:t>
      </w:r>
      <w:proofErr w:type="spellEnd"/>
      <w:r>
        <w:rPr>
          <w:rFonts w:ascii="Tahoma" w:eastAsia="Tahoma" w:hAnsi="Tahoma" w:cs="Tahoma"/>
        </w:rPr>
        <w:t xml:space="preserve"> rutin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meningkatkan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literasi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di </w:t>
      </w:r>
      <w:proofErr w:type="spellStart"/>
      <w:r>
        <w:rPr>
          <w:rFonts w:ascii="Tahoma" w:eastAsia="Tahoma" w:hAnsi="Tahoma" w:cs="Tahoma"/>
        </w:rPr>
        <w:t>seluruh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lapisan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masyarakat</w:t>
      </w:r>
      <w:proofErr w:type="spellEnd"/>
      <w:r>
        <w:rPr>
          <w:rFonts w:ascii="Tahoma" w:eastAsia="Tahoma" w:hAnsi="Tahoma" w:cs="Tahoma"/>
        </w:rPr>
        <w:t xml:space="preserve">. Selain </w:t>
      </w:r>
      <w:proofErr w:type="spellStart"/>
      <w:r>
        <w:rPr>
          <w:rFonts w:ascii="Tahoma" w:eastAsia="Tahoma" w:hAnsi="Tahoma" w:cs="Tahoma"/>
        </w:rPr>
        <w:t>itu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pemerintah</w:t>
      </w:r>
      <w:proofErr w:type="spellEnd"/>
      <w:r>
        <w:rPr>
          <w:rFonts w:ascii="Tahoma" w:eastAsia="Tahoma" w:hAnsi="Tahoma" w:cs="Tahoma"/>
        </w:rPr>
        <w:t xml:space="preserve"> juga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menerapkan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i/>
        </w:rPr>
        <w:t xml:space="preserve">reward </w:t>
      </w:r>
      <w:r>
        <w:rPr>
          <w:rFonts w:ascii="Tahoma" w:eastAsia="Tahoma" w:hAnsi="Tahoma" w:cs="Tahoma"/>
        </w:rPr>
        <w:t xml:space="preserve">dan </w:t>
      </w:r>
      <w:r>
        <w:rPr>
          <w:rFonts w:ascii="Tahoma" w:eastAsia="Tahoma" w:hAnsi="Tahoma" w:cs="Tahoma"/>
          <w:i/>
        </w:rPr>
        <w:t>punishment</w:t>
      </w:r>
      <w:r>
        <w:rPr>
          <w:rFonts w:ascii="Tahoma" w:eastAsia="Tahoma" w:hAnsi="Tahoma" w:cs="Tahoma"/>
        </w:rPr>
        <w:t xml:space="preserve">, di mana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patuh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diberi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penghargaan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sebaliknya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yang tidak </w:t>
      </w:r>
      <w:proofErr w:type="spellStart"/>
      <w:r>
        <w:rPr>
          <w:rFonts w:ascii="Tahoma" w:eastAsia="Tahoma" w:hAnsi="Tahoma" w:cs="Tahoma"/>
        </w:rPr>
        <w:t>patuh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diberi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sanksi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tegas</w:t>
      </w:r>
      <w:proofErr w:type="spellEnd"/>
      <w:r>
        <w:rPr>
          <w:rFonts w:ascii="Tahoma" w:eastAsia="Tahoma" w:hAnsi="Tahoma" w:cs="Tahoma"/>
        </w:rPr>
        <w:t>.</w:t>
      </w:r>
    </w:p>
    <w:p w14:paraId="232FE33A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Mealui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digitalisasi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pemerintah</w:t>
      </w:r>
      <w:proofErr w:type="spellEnd"/>
      <w:r>
        <w:rPr>
          <w:rFonts w:ascii="Tahoma" w:eastAsia="Tahoma" w:hAnsi="Tahoma" w:cs="Tahoma"/>
        </w:rPr>
        <w:t xml:space="preserve"> juga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mendorong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modernisasi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administrasi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, sehingga proses </w:t>
      </w:r>
      <w:proofErr w:type="spellStart"/>
      <w:r>
        <w:rPr>
          <w:rFonts w:ascii="Tahoma" w:eastAsia="Tahoma" w:hAnsi="Tahoma" w:cs="Tahoma"/>
        </w:rPr>
        <w:t>pelaporan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pembayaran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menjadi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lebih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efisien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akuntabel</w:t>
      </w:r>
      <w:proofErr w:type="spellEnd"/>
      <w:r>
        <w:rPr>
          <w:rFonts w:ascii="Tahoma" w:eastAsia="Tahoma" w:hAnsi="Tahoma" w:cs="Tahoma"/>
        </w:rPr>
        <w:t xml:space="preserve">. Upaya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dilakukan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membangun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kepercayaan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publik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memastikan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transparansi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penggunaan</w:t>
      </w:r>
      <w:proofErr w:type="spellEnd"/>
      <w:r>
        <w:rPr>
          <w:rFonts w:ascii="Tahoma" w:eastAsia="Tahoma" w:hAnsi="Tahoma" w:cs="Tahoma"/>
        </w:rPr>
        <w:t xml:space="preserve"> dana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melibatkan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masyarakat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pengawasan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pembangunan</w:t>
      </w:r>
      <w:proofErr w:type="spellEnd"/>
      <w:r>
        <w:rPr>
          <w:rFonts w:ascii="Tahoma" w:eastAsia="Tahoma" w:hAnsi="Tahoma" w:cs="Tahoma"/>
        </w:rPr>
        <w:t xml:space="preserve">. Strategi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diharapkan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menumbuhkan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kesadaran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berkelanjutan</w:t>
      </w:r>
      <w:proofErr w:type="spellEnd"/>
      <w:r>
        <w:rPr>
          <w:rFonts w:ascii="Tahoma" w:eastAsia="Tahoma" w:hAnsi="Tahoma" w:cs="Tahoma"/>
        </w:rPr>
        <w:t xml:space="preserve">, sehingga </w:t>
      </w:r>
      <w:proofErr w:type="spellStart"/>
      <w:r>
        <w:rPr>
          <w:rFonts w:ascii="Tahoma" w:eastAsia="Tahoma" w:hAnsi="Tahoma" w:cs="Tahoma"/>
        </w:rPr>
        <w:t>kepatuhan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di Indonesia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terus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meningkat</w:t>
      </w:r>
      <w:proofErr w:type="spellEnd"/>
      <w:r>
        <w:rPr>
          <w:rFonts w:ascii="Tahoma" w:eastAsia="Tahoma" w:hAnsi="Tahoma" w:cs="Tahoma"/>
        </w:rPr>
        <w:t>.</w:t>
      </w:r>
    </w:p>
    <w:p w14:paraId="7F2CDBB1" w14:textId="77777777" w:rsidR="008138C8" w:rsidRDefault="008138C8">
      <w:pPr>
        <w:jc w:val="both"/>
        <w:rPr>
          <w:rFonts w:ascii="Tahoma" w:eastAsia="Tahoma" w:hAnsi="Tahoma" w:cs="Tahoma"/>
        </w:rPr>
      </w:pPr>
    </w:p>
    <w:p w14:paraId="76F51B45" w14:textId="77777777" w:rsidR="008138C8" w:rsidRDefault="008138C8">
      <w:pPr>
        <w:jc w:val="center"/>
        <w:rPr>
          <w:rFonts w:ascii="Tahoma" w:eastAsia="Tahoma" w:hAnsi="Tahoma" w:cs="Tahoma"/>
          <w:b/>
        </w:rPr>
      </w:pPr>
    </w:p>
    <w:p w14:paraId="34241D94" w14:textId="77777777" w:rsidR="008138C8" w:rsidRDefault="00000000">
      <w:pPr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KESIMPULAN DAN SARAN</w:t>
      </w:r>
    </w:p>
    <w:p w14:paraId="688F85D0" w14:textId="77777777" w:rsidR="008138C8" w:rsidRDefault="008138C8">
      <w:pPr>
        <w:jc w:val="both"/>
        <w:rPr>
          <w:rFonts w:ascii="Tahoma" w:eastAsia="Tahoma" w:hAnsi="Tahoma" w:cs="Tahoma"/>
        </w:rPr>
      </w:pPr>
    </w:p>
    <w:p w14:paraId="650D6E9A" w14:textId="77777777" w:rsidR="008138C8" w:rsidRDefault="008138C8">
      <w:pPr>
        <w:jc w:val="both"/>
        <w:rPr>
          <w:rFonts w:ascii="Tahoma" w:eastAsia="Tahoma" w:hAnsi="Tahoma" w:cs="Tahoma"/>
        </w:rPr>
      </w:pPr>
    </w:p>
    <w:p w14:paraId="4F58F551" w14:textId="77777777" w:rsidR="008138C8" w:rsidRDefault="00000000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Kesimpulan</w:t>
      </w:r>
    </w:p>
    <w:p w14:paraId="22C8096E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Tingkat </w:t>
      </w:r>
      <w:proofErr w:type="spellStart"/>
      <w:r>
        <w:rPr>
          <w:rFonts w:ascii="Tahoma" w:eastAsia="Tahoma" w:hAnsi="Tahoma" w:cs="Tahoma"/>
        </w:rPr>
        <w:t>kepatuhan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di Indonesia </w:t>
      </w:r>
      <w:proofErr w:type="spellStart"/>
      <w:r>
        <w:rPr>
          <w:rFonts w:ascii="Tahoma" w:eastAsia="Tahoma" w:hAnsi="Tahoma" w:cs="Tahoma"/>
        </w:rPr>
        <w:t>masih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menghadapi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berbagai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tantangan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terutama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konteks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ekonomi</w:t>
      </w:r>
      <w:proofErr w:type="spellEnd"/>
      <w:r>
        <w:rPr>
          <w:rFonts w:ascii="Tahoma" w:eastAsia="Tahoma" w:hAnsi="Tahoma" w:cs="Tahoma"/>
        </w:rPr>
        <w:t xml:space="preserve"> digital yang </w:t>
      </w:r>
      <w:proofErr w:type="spellStart"/>
      <w:r>
        <w:rPr>
          <w:rFonts w:ascii="Tahoma" w:eastAsia="Tahoma" w:hAnsi="Tahoma" w:cs="Tahoma"/>
        </w:rPr>
        <w:t>terus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berkembang</w:t>
      </w:r>
      <w:proofErr w:type="spellEnd"/>
      <w:r>
        <w:rPr>
          <w:rFonts w:ascii="Tahoma" w:eastAsia="Tahoma" w:hAnsi="Tahoma" w:cs="Tahoma"/>
        </w:rPr>
        <w:t xml:space="preserve">. Faktor </w:t>
      </w:r>
      <w:proofErr w:type="spellStart"/>
      <w:r>
        <w:rPr>
          <w:rFonts w:ascii="Tahoma" w:eastAsia="Tahoma" w:hAnsi="Tahoma" w:cs="Tahoma"/>
        </w:rPr>
        <w:t>utama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memengaruhi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kepatuhan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adalah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rendahnya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kesadaran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kompleksitas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regulasi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serta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keterbatasan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teknologi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pengawasan</w:t>
      </w:r>
      <w:proofErr w:type="spellEnd"/>
      <w:r>
        <w:rPr>
          <w:rFonts w:ascii="Tahoma" w:eastAsia="Tahoma" w:hAnsi="Tahoma" w:cs="Tahoma"/>
        </w:rPr>
        <w:t xml:space="preserve">. Upaya </w:t>
      </w:r>
      <w:proofErr w:type="spellStart"/>
      <w:r>
        <w:rPr>
          <w:rFonts w:ascii="Tahoma" w:eastAsia="Tahoma" w:hAnsi="Tahoma" w:cs="Tahoma"/>
        </w:rPr>
        <w:t>pemerintah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melalui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digitalisasi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sistem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membawa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dampak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positif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dalam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meningkatkan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kepatuhan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edukasi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berbasis</w:t>
      </w:r>
      <w:proofErr w:type="spellEnd"/>
      <w:r>
        <w:rPr>
          <w:rFonts w:ascii="Tahoma" w:eastAsia="Tahoma" w:hAnsi="Tahoma" w:cs="Tahoma"/>
        </w:rPr>
        <w:t xml:space="preserve"> digital yang </w:t>
      </w:r>
      <w:proofErr w:type="spellStart"/>
      <w:r>
        <w:rPr>
          <w:rFonts w:ascii="Tahoma" w:eastAsia="Tahoma" w:hAnsi="Tahoma" w:cs="Tahoma"/>
        </w:rPr>
        <w:t>efektif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intensif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penegakan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hukum</w:t>
      </w:r>
      <w:proofErr w:type="spellEnd"/>
      <w:r>
        <w:rPr>
          <w:rFonts w:ascii="Tahoma" w:eastAsia="Tahoma" w:hAnsi="Tahoma" w:cs="Tahoma"/>
        </w:rPr>
        <w:t xml:space="preserve"> di </w:t>
      </w:r>
      <w:proofErr w:type="spellStart"/>
      <w:r>
        <w:rPr>
          <w:rFonts w:ascii="Tahoma" w:eastAsia="Tahoma" w:hAnsi="Tahoma" w:cs="Tahoma"/>
        </w:rPr>
        <w:t>bidang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diterapkan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baik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Kombinasi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pendekatan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ini</w:t>
      </w:r>
      <w:proofErr w:type="spellEnd"/>
      <w:r>
        <w:rPr>
          <w:rFonts w:ascii="Tahoma" w:eastAsia="Tahoma" w:hAnsi="Tahoma" w:cs="Tahoma"/>
        </w:rPr>
        <w:t xml:space="preserve"> sangat </w:t>
      </w:r>
      <w:proofErr w:type="spellStart"/>
      <w:r>
        <w:rPr>
          <w:rFonts w:ascii="Tahoma" w:eastAsia="Tahoma" w:hAnsi="Tahoma" w:cs="Tahoma"/>
        </w:rPr>
        <w:t>penting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membangun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kesadaran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berkelanjutan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mendukung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penerimaan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yang optimal.</w:t>
      </w:r>
    </w:p>
    <w:p w14:paraId="6F1E951A" w14:textId="77777777" w:rsidR="008138C8" w:rsidRDefault="008138C8">
      <w:pPr>
        <w:jc w:val="both"/>
        <w:rPr>
          <w:rFonts w:ascii="Tahoma" w:eastAsia="Tahoma" w:hAnsi="Tahoma" w:cs="Tahoma"/>
        </w:rPr>
      </w:pPr>
    </w:p>
    <w:p w14:paraId="034B05FA" w14:textId="77777777" w:rsidR="008138C8" w:rsidRDefault="00000000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Saran</w:t>
      </w:r>
    </w:p>
    <w:p w14:paraId="7031014A" w14:textId="77777777" w:rsidR="008138C8" w:rsidRDefault="00000000">
      <w:pPr>
        <w:ind w:firstLine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meningkatkan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kepatuhan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wajib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pemerintah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perlu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menyempurnakan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regulasi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digital agar </w:t>
      </w:r>
      <w:proofErr w:type="spellStart"/>
      <w:r>
        <w:rPr>
          <w:rFonts w:ascii="Tahoma" w:eastAsia="Tahoma" w:hAnsi="Tahoma" w:cs="Tahoma"/>
        </w:rPr>
        <w:t>lebih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efektif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adaptif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perkembangan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teknologi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ekonomi</w:t>
      </w:r>
      <w:proofErr w:type="spellEnd"/>
      <w:r>
        <w:rPr>
          <w:rFonts w:ascii="Tahoma" w:eastAsia="Tahoma" w:hAnsi="Tahoma" w:cs="Tahoma"/>
        </w:rPr>
        <w:t xml:space="preserve"> digital. </w:t>
      </w:r>
      <w:proofErr w:type="spellStart"/>
      <w:r>
        <w:rPr>
          <w:rFonts w:ascii="Tahoma" w:eastAsia="Tahoma" w:hAnsi="Tahoma" w:cs="Tahoma"/>
        </w:rPr>
        <w:t>Peningkatan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jumlah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investasi</w:t>
      </w:r>
      <w:proofErr w:type="spellEnd"/>
      <w:r>
        <w:rPr>
          <w:rFonts w:ascii="Tahoma" w:eastAsia="Tahoma" w:hAnsi="Tahoma" w:cs="Tahoma"/>
        </w:rPr>
        <w:t xml:space="preserve"> di </w:t>
      </w:r>
      <w:proofErr w:type="spellStart"/>
      <w:r>
        <w:rPr>
          <w:rFonts w:ascii="Tahoma" w:eastAsia="Tahoma" w:hAnsi="Tahoma" w:cs="Tahoma"/>
        </w:rPr>
        <w:t>bidang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pembangunan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infrastruktur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teknologi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serta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sumber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manusia</w:t>
      </w:r>
      <w:proofErr w:type="spellEnd"/>
      <w:r>
        <w:rPr>
          <w:rFonts w:ascii="Tahoma" w:eastAsia="Tahoma" w:hAnsi="Tahoma" w:cs="Tahoma"/>
        </w:rPr>
        <w:t xml:space="preserve"> sangat </w:t>
      </w:r>
      <w:proofErr w:type="spellStart"/>
      <w:r>
        <w:rPr>
          <w:rFonts w:ascii="Tahoma" w:eastAsia="Tahoma" w:hAnsi="Tahoma" w:cs="Tahoma"/>
        </w:rPr>
        <w:t>diperlukan</w:t>
      </w:r>
      <w:proofErr w:type="spellEnd"/>
      <w:r>
        <w:rPr>
          <w:rFonts w:ascii="Tahoma" w:eastAsia="Tahoma" w:hAnsi="Tahoma" w:cs="Tahoma"/>
        </w:rPr>
        <w:t xml:space="preserve"> agar proses </w:t>
      </w:r>
      <w:proofErr w:type="spellStart"/>
      <w:r>
        <w:rPr>
          <w:rFonts w:ascii="Tahoma" w:eastAsia="Tahoma" w:hAnsi="Tahoma" w:cs="Tahoma"/>
        </w:rPr>
        <w:t>administrasi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lebih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efisien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akurat</w:t>
      </w:r>
      <w:proofErr w:type="spellEnd"/>
      <w:r>
        <w:rPr>
          <w:rFonts w:ascii="Tahoma" w:eastAsia="Tahoma" w:hAnsi="Tahoma" w:cs="Tahoma"/>
        </w:rPr>
        <w:t xml:space="preserve">. Selain </w:t>
      </w:r>
      <w:proofErr w:type="spellStart"/>
      <w:r>
        <w:rPr>
          <w:rFonts w:ascii="Tahoma" w:eastAsia="Tahoma" w:hAnsi="Tahoma" w:cs="Tahoma"/>
        </w:rPr>
        <w:t>itu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edukasi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sosialisasi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harus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diperluas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terutama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kepada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pelaku</w:t>
      </w:r>
      <w:proofErr w:type="spellEnd"/>
      <w:r>
        <w:rPr>
          <w:rFonts w:ascii="Tahoma" w:eastAsia="Tahoma" w:hAnsi="Tahoma" w:cs="Tahoma"/>
        </w:rPr>
        <w:t xml:space="preserve"> UMKM dan </w:t>
      </w:r>
      <w:proofErr w:type="spellStart"/>
      <w:r>
        <w:rPr>
          <w:rFonts w:ascii="Tahoma" w:eastAsia="Tahoma" w:hAnsi="Tahoma" w:cs="Tahoma"/>
        </w:rPr>
        <w:t>generasi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muda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pendekatan</w:t>
      </w:r>
      <w:proofErr w:type="spellEnd"/>
      <w:r>
        <w:rPr>
          <w:rFonts w:ascii="Tahoma" w:eastAsia="Tahoma" w:hAnsi="Tahoma" w:cs="Tahoma"/>
        </w:rPr>
        <w:t xml:space="preserve"> yang </w:t>
      </w:r>
      <w:proofErr w:type="spellStart"/>
      <w:r>
        <w:rPr>
          <w:rFonts w:ascii="Tahoma" w:eastAsia="Tahoma" w:hAnsi="Tahoma" w:cs="Tahoma"/>
        </w:rPr>
        <w:t>mudah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dipahami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relevan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aktivitas</w:t>
      </w:r>
      <w:proofErr w:type="spellEnd"/>
      <w:r>
        <w:rPr>
          <w:rFonts w:ascii="Tahoma" w:eastAsia="Tahoma" w:hAnsi="Tahoma" w:cs="Tahoma"/>
        </w:rPr>
        <w:t xml:space="preserve"> digital yang </w:t>
      </w:r>
      <w:proofErr w:type="spellStart"/>
      <w:r>
        <w:rPr>
          <w:rFonts w:ascii="Tahoma" w:eastAsia="Tahoma" w:hAnsi="Tahoma" w:cs="Tahoma"/>
        </w:rPr>
        <w:t>mereka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lakukan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Penguatan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kerjasama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internasional</w:t>
      </w:r>
      <w:proofErr w:type="spellEnd"/>
      <w:r>
        <w:rPr>
          <w:rFonts w:ascii="Tahoma" w:eastAsia="Tahoma" w:hAnsi="Tahoma" w:cs="Tahoma"/>
        </w:rPr>
        <w:t xml:space="preserve"> juga </w:t>
      </w:r>
      <w:proofErr w:type="spellStart"/>
      <w:r>
        <w:rPr>
          <w:rFonts w:ascii="Tahoma" w:eastAsia="Tahoma" w:hAnsi="Tahoma" w:cs="Tahoma"/>
        </w:rPr>
        <w:t>penting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mengatasi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tantangan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pada </w:t>
      </w:r>
      <w:proofErr w:type="spellStart"/>
      <w:r>
        <w:rPr>
          <w:rFonts w:ascii="Tahoma" w:eastAsia="Tahoma" w:hAnsi="Tahoma" w:cs="Tahoma"/>
        </w:rPr>
        <w:t>lintas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yurisdiksi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proofErr w:type="gramStart"/>
      <w:r>
        <w:rPr>
          <w:rFonts w:ascii="Tahoma" w:eastAsia="Tahoma" w:hAnsi="Tahoma" w:cs="Tahoma"/>
        </w:rPr>
        <w:t>Terakhir</w:t>
      </w:r>
      <w:proofErr w:type="spellEnd"/>
      <w:r>
        <w:rPr>
          <w:rFonts w:ascii="Tahoma" w:eastAsia="Tahoma" w:hAnsi="Tahoma" w:cs="Tahoma"/>
        </w:rPr>
        <w:t xml:space="preserve">,  </w:t>
      </w:r>
      <w:proofErr w:type="spellStart"/>
      <w:r>
        <w:rPr>
          <w:rFonts w:ascii="Tahoma" w:eastAsia="Tahoma" w:hAnsi="Tahoma" w:cs="Tahoma"/>
        </w:rPr>
        <w:t>teknologi</w:t>
      </w:r>
      <w:proofErr w:type="spellEnd"/>
      <w:proofErr w:type="gram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seperti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i/>
        </w:rPr>
        <w:t>big data</w:t>
      </w:r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kecerdasan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buatan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diterapkan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sebagai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pendukung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meningkatkan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pengawasan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penegakan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hukum</w:t>
      </w:r>
      <w:proofErr w:type="spellEnd"/>
      <w:r>
        <w:rPr>
          <w:rFonts w:ascii="Tahoma" w:eastAsia="Tahoma" w:hAnsi="Tahoma" w:cs="Tahoma"/>
        </w:rPr>
        <w:t xml:space="preserve">, sehingga </w:t>
      </w:r>
      <w:proofErr w:type="spellStart"/>
      <w:r>
        <w:rPr>
          <w:rFonts w:ascii="Tahoma" w:eastAsia="Tahoma" w:hAnsi="Tahoma" w:cs="Tahoma"/>
        </w:rPr>
        <w:t>kepatuhan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dapat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terus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meningkat</w:t>
      </w:r>
      <w:proofErr w:type="spellEnd"/>
      <w:r>
        <w:rPr>
          <w:rFonts w:ascii="Tahoma" w:eastAsia="Tahoma" w:hAnsi="Tahoma" w:cs="Tahoma"/>
        </w:rPr>
        <w:t>.</w:t>
      </w:r>
    </w:p>
    <w:p w14:paraId="230B59F1" w14:textId="77777777" w:rsidR="008138C8" w:rsidRDefault="008138C8">
      <w:pPr>
        <w:jc w:val="both"/>
        <w:rPr>
          <w:rFonts w:ascii="Tahoma" w:eastAsia="Tahoma" w:hAnsi="Tahoma" w:cs="Tahoma"/>
        </w:rPr>
      </w:pPr>
    </w:p>
    <w:p w14:paraId="058625E1" w14:textId="77777777" w:rsidR="008138C8" w:rsidRDefault="008138C8">
      <w:pPr>
        <w:jc w:val="both"/>
        <w:rPr>
          <w:rFonts w:ascii="Tahoma" w:eastAsia="Tahoma" w:hAnsi="Tahoma" w:cs="Tahoma"/>
          <w:b/>
        </w:rPr>
      </w:pPr>
    </w:p>
    <w:p w14:paraId="0667EC7A" w14:textId="77777777" w:rsidR="008138C8" w:rsidRDefault="008138C8">
      <w:pPr>
        <w:jc w:val="both"/>
        <w:rPr>
          <w:rFonts w:ascii="Tahoma" w:eastAsia="Tahoma" w:hAnsi="Tahoma" w:cs="Tahoma"/>
          <w:b/>
        </w:rPr>
      </w:pPr>
    </w:p>
    <w:p w14:paraId="5BE7BF96" w14:textId="77777777" w:rsidR="008138C8" w:rsidRDefault="008138C8">
      <w:pPr>
        <w:jc w:val="both"/>
        <w:rPr>
          <w:rFonts w:ascii="Tahoma" w:eastAsia="Tahoma" w:hAnsi="Tahoma" w:cs="Tahoma"/>
          <w:b/>
        </w:rPr>
      </w:pPr>
    </w:p>
    <w:p w14:paraId="64ADD154" w14:textId="77777777" w:rsidR="008138C8" w:rsidRDefault="00000000">
      <w:pPr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DAFTAR PUSTAKA</w:t>
      </w:r>
    </w:p>
    <w:p w14:paraId="7B447CAC" w14:textId="77777777" w:rsidR="008138C8" w:rsidRDefault="008138C8">
      <w:pPr>
        <w:jc w:val="both"/>
        <w:rPr>
          <w:rFonts w:ascii="Tahoma" w:eastAsia="Tahoma" w:hAnsi="Tahoma" w:cs="Tahoma"/>
        </w:rPr>
      </w:pPr>
    </w:p>
    <w:p w14:paraId="0D6FC7AD" w14:textId="77777777" w:rsidR="008138C8" w:rsidRDefault="008138C8">
      <w:pPr>
        <w:jc w:val="both"/>
        <w:rPr>
          <w:rFonts w:ascii="Tahoma" w:eastAsia="Tahoma" w:hAnsi="Tahoma" w:cs="Tahoma"/>
        </w:rPr>
      </w:pPr>
    </w:p>
    <w:p w14:paraId="144BEEA0" w14:textId="77777777" w:rsidR="008138C8" w:rsidRDefault="008138C8">
      <w:pPr>
        <w:ind w:left="709" w:hanging="709"/>
        <w:jc w:val="both"/>
        <w:rPr>
          <w:rFonts w:ascii="Tahoma" w:eastAsia="Tahoma" w:hAnsi="Tahoma" w:cs="Tahoma"/>
        </w:rPr>
      </w:pPr>
    </w:p>
    <w:p w14:paraId="400E1B22" w14:textId="77777777" w:rsidR="008138C8" w:rsidRDefault="00000000">
      <w:pPr>
        <w:ind w:left="709" w:hanging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Andriyani</w:t>
      </w:r>
      <w:proofErr w:type="spellEnd"/>
      <w:r>
        <w:rPr>
          <w:rFonts w:ascii="Tahoma" w:eastAsia="Tahoma" w:hAnsi="Tahoma" w:cs="Tahoma"/>
        </w:rPr>
        <w:t xml:space="preserve">, D., &amp; Wibowo, R. (2020). </w:t>
      </w:r>
      <w:proofErr w:type="spellStart"/>
      <w:r>
        <w:rPr>
          <w:rFonts w:ascii="Tahoma" w:eastAsia="Tahoma" w:hAnsi="Tahoma" w:cs="Tahoma"/>
        </w:rPr>
        <w:t>Regulasi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perpajakan</w:t>
      </w:r>
      <w:proofErr w:type="spellEnd"/>
      <w:r>
        <w:rPr>
          <w:rFonts w:ascii="Tahoma" w:eastAsia="Tahoma" w:hAnsi="Tahoma" w:cs="Tahoma"/>
        </w:rPr>
        <w:t xml:space="preserve"> digital di Indonesia: </w:t>
      </w:r>
      <w:proofErr w:type="spellStart"/>
      <w:r>
        <w:rPr>
          <w:rFonts w:ascii="Tahoma" w:eastAsia="Tahoma" w:hAnsi="Tahoma" w:cs="Tahoma"/>
        </w:rPr>
        <w:t>Tinjauan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aspek</w:t>
      </w:r>
      <w:proofErr w:type="spellEnd"/>
      <w:r>
        <w:rPr>
          <w:rFonts w:ascii="Tahoma" w:eastAsia="Tahoma" w:hAnsi="Tahoma" w:cs="Tahoma"/>
        </w:rPr>
        <w:t xml:space="preserve"> enforcement dan </w:t>
      </w:r>
      <w:proofErr w:type="spellStart"/>
      <w:r>
        <w:rPr>
          <w:rFonts w:ascii="Tahoma" w:eastAsia="Tahoma" w:hAnsi="Tahoma" w:cs="Tahoma"/>
        </w:rPr>
        <w:t>komprehensif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  <w:i/>
        </w:rPr>
        <w:t>Jurnal</w:t>
      </w:r>
      <w:proofErr w:type="spellEnd"/>
      <w:r>
        <w:rPr>
          <w:rFonts w:ascii="Tahoma" w:eastAsia="Tahoma" w:hAnsi="Tahoma" w:cs="Tahoma"/>
          <w:i/>
        </w:rPr>
        <w:t xml:space="preserve"> Pajak dan </w:t>
      </w:r>
      <w:proofErr w:type="spellStart"/>
      <w:r>
        <w:rPr>
          <w:rFonts w:ascii="Tahoma" w:eastAsia="Tahoma" w:hAnsi="Tahoma" w:cs="Tahoma"/>
          <w:i/>
        </w:rPr>
        <w:t>Keuangan</w:t>
      </w:r>
      <w:proofErr w:type="spellEnd"/>
      <w:r>
        <w:rPr>
          <w:rFonts w:ascii="Tahoma" w:eastAsia="Tahoma" w:hAnsi="Tahoma" w:cs="Tahoma"/>
          <w:i/>
        </w:rPr>
        <w:t xml:space="preserve"> Negara</w:t>
      </w:r>
      <w:r>
        <w:rPr>
          <w:rFonts w:ascii="Tahoma" w:eastAsia="Tahoma" w:hAnsi="Tahoma" w:cs="Tahoma"/>
        </w:rPr>
        <w:t>, 12(1).</w:t>
      </w:r>
    </w:p>
    <w:p w14:paraId="7833CB3A" w14:textId="77777777" w:rsidR="008138C8" w:rsidRDefault="00000000">
      <w:pPr>
        <w:ind w:left="709" w:hanging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Bawono</w:t>
      </w:r>
      <w:proofErr w:type="spellEnd"/>
      <w:r>
        <w:rPr>
          <w:rFonts w:ascii="Tahoma" w:eastAsia="Tahoma" w:hAnsi="Tahoma" w:cs="Tahoma"/>
        </w:rPr>
        <w:t xml:space="preserve">, K. (2023). </w:t>
      </w:r>
      <w:proofErr w:type="spellStart"/>
      <w:r>
        <w:rPr>
          <w:rFonts w:ascii="Tahoma" w:eastAsia="Tahoma" w:hAnsi="Tahoma" w:cs="Tahoma"/>
        </w:rPr>
        <w:t>Efektivitas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mekanisme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penegakan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digital di Indonesia. </w:t>
      </w:r>
      <w:proofErr w:type="spellStart"/>
      <w:r>
        <w:rPr>
          <w:rFonts w:ascii="Tahoma" w:eastAsia="Tahoma" w:hAnsi="Tahoma" w:cs="Tahoma"/>
          <w:i/>
        </w:rPr>
        <w:t>Jurnal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Perpajakan</w:t>
      </w:r>
      <w:proofErr w:type="spellEnd"/>
      <w:r>
        <w:rPr>
          <w:rFonts w:ascii="Tahoma" w:eastAsia="Tahoma" w:hAnsi="Tahoma" w:cs="Tahoma"/>
          <w:i/>
        </w:rPr>
        <w:t xml:space="preserve"> Indonesia</w:t>
      </w:r>
      <w:r>
        <w:rPr>
          <w:rFonts w:ascii="Tahoma" w:eastAsia="Tahoma" w:hAnsi="Tahoma" w:cs="Tahoma"/>
        </w:rPr>
        <w:t>, 15(2).</w:t>
      </w:r>
    </w:p>
    <w:p w14:paraId="76087524" w14:textId="77777777" w:rsidR="008138C8" w:rsidRDefault="00000000">
      <w:pPr>
        <w:ind w:left="709" w:hanging="709"/>
        <w:jc w:val="both"/>
      </w:pPr>
      <w:proofErr w:type="spellStart"/>
      <w:r>
        <w:rPr>
          <w:rFonts w:ascii="Tahoma" w:eastAsia="Tahoma" w:hAnsi="Tahoma" w:cs="Tahoma"/>
        </w:rPr>
        <w:lastRenderedPageBreak/>
        <w:t>Berlianto</w:t>
      </w:r>
      <w:proofErr w:type="spellEnd"/>
      <w:r>
        <w:rPr>
          <w:rFonts w:ascii="Tahoma" w:eastAsia="Tahoma" w:hAnsi="Tahoma" w:cs="Tahoma"/>
        </w:rPr>
        <w:t xml:space="preserve">, A. S., dan Taun. (2022). </w:t>
      </w:r>
      <w:proofErr w:type="spellStart"/>
      <w:r>
        <w:rPr>
          <w:rFonts w:ascii="Tahoma" w:eastAsia="Tahoma" w:hAnsi="Tahoma" w:cs="Tahoma"/>
        </w:rPr>
        <w:t>Implementasi</w:t>
      </w:r>
      <w:proofErr w:type="spellEnd"/>
      <w:r>
        <w:rPr>
          <w:rFonts w:ascii="Tahoma" w:eastAsia="Tahoma" w:hAnsi="Tahoma" w:cs="Tahoma"/>
        </w:rPr>
        <w:t xml:space="preserve"> Hukum Pajak dan </w:t>
      </w:r>
      <w:proofErr w:type="spellStart"/>
      <w:r>
        <w:rPr>
          <w:rFonts w:ascii="Tahoma" w:eastAsia="Tahoma" w:hAnsi="Tahoma" w:cs="Tahoma"/>
        </w:rPr>
        <w:t>Pemungutan</w:t>
      </w:r>
      <w:proofErr w:type="spellEnd"/>
      <w:r>
        <w:rPr>
          <w:rFonts w:ascii="Tahoma" w:eastAsia="Tahoma" w:hAnsi="Tahoma" w:cs="Tahoma"/>
        </w:rPr>
        <w:t xml:space="preserve"> Pajak </w:t>
      </w:r>
      <w:proofErr w:type="spellStart"/>
      <w:r>
        <w:rPr>
          <w:rFonts w:ascii="Tahoma" w:eastAsia="Tahoma" w:hAnsi="Tahoma" w:cs="Tahoma"/>
        </w:rPr>
        <w:t>bagi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Kesejahteraan</w:t>
      </w:r>
      <w:proofErr w:type="spellEnd"/>
      <w:r>
        <w:rPr>
          <w:rFonts w:ascii="Tahoma" w:eastAsia="Tahoma" w:hAnsi="Tahoma" w:cs="Tahoma"/>
        </w:rPr>
        <w:t xml:space="preserve"> Sosial Rakyat Indonesia. </w:t>
      </w:r>
      <w:proofErr w:type="spellStart"/>
      <w:r>
        <w:rPr>
          <w:rFonts w:ascii="Tahoma" w:eastAsia="Tahoma" w:hAnsi="Tahoma" w:cs="Tahoma"/>
          <w:i/>
        </w:rPr>
        <w:t>Jurnal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Ilmu</w:t>
      </w:r>
      <w:proofErr w:type="spellEnd"/>
      <w:r>
        <w:rPr>
          <w:rFonts w:ascii="Tahoma" w:eastAsia="Tahoma" w:hAnsi="Tahoma" w:cs="Tahoma"/>
          <w:i/>
        </w:rPr>
        <w:t xml:space="preserve"> Hukum “THE JURIS”</w:t>
      </w:r>
      <w:r>
        <w:rPr>
          <w:rFonts w:ascii="Tahoma" w:eastAsia="Tahoma" w:hAnsi="Tahoma" w:cs="Tahoma"/>
        </w:rPr>
        <w:t>, 6(2).</w:t>
      </w:r>
    </w:p>
    <w:p w14:paraId="3D82D6B2" w14:textId="77777777" w:rsidR="008138C8" w:rsidRDefault="00000000">
      <w:pPr>
        <w:ind w:left="709" w:hanging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Danny Darussalam Tax Centre. (2023). </w:t>
      </w:r>
      <w:proofErr w:type="spellStart"/>
      <w:r>
        <w:rPr>
          <w:rFonts w:ascii="Tahoma" w:eastAsia="Tahoma" w:hAnsi="Tahoma" w:cs="Tahoma"/>
          <w:i/>
        </w:rPr>
        <w:t>Analisis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efektivitas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sanksi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perpajakan</w:t>
      </w:r>
      <w:proofErr w:type="spellEnd"/>
      <w:r>
        <w:rPr>
          <w:rFonts w:ascii="Tahoma" w:eastAsia="Tahoma" w:hAnsi="Tahoma" w:cs="Tahoma"/>
          <w:i/>
        </w:rPr>
        <w:t xml:space="preserve"> digital di Indonesia</w:t>
      </w:r>
      <w:r>
        <w:rPr>
          <w:rFonts w:ascii="Tahoma" w:eastAsia="Tahoma" w:hAnsi="Tahoma" w:cs="Tahoma"/>
        </w:rPr>
        <w:t>. Jakarta: DDTC.</w:t>
      </w:r>
    </w:p>
    <w:p w14:paraId="5F7344CD" w14:textId="77777777" w:rsidR="008138C8" w:rsidRDefault="00000000">
      <w:pPr>
        <w:ind w:left="709" w:hanging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Deloitte. (2020). </w:t>
      </w:r>
      <w:r>
        <w:rPr>
          <w:rFonts w:ascii="Tahoma" w:eastAsia="Tahoma" w:hAnsi="Tahoma" w:cs="Tahoma"/>
          <w:i/>
        </w:rPr>
        <w:t>Digital tax landscape: A global perspective on indirect taxes</w:t>
      </w:r>
      <w:r>
        <w:rPr>
          <w:rFonts w:ascii="Tahoma" w:eastAsia="Tahoma" w:hAnsi="Tahoma" w:cs="Tahoma"/>
        </w:rPr>
        <w:t xml:space="preserve">. </w:t>
      </w:r>
      <w:hyperlink r:id="rId8">
        <w:r>
          <w:rPr>
            <w:rFonts w:ascii="Tahoma" w:eastAsia="Tahoma" w:hAnsi="Tahoma" w:cs="Tahoma"/>
            <w:color w:val="0563C1"/>
            <w:u w:val="single"/>
          </w:rPr>
          <w:t>https://www.deloitte.com</w:t>
        </w:r>
      </w:hyperlink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Diakses</w:t>
      </w:r>
      <w:proofErr w:type="spellEnd"/>
      <w:r>
        <w:rPr>
          <w:rFonts w:ascii="Tahoma" w:eastAsia="Tahoma" w:hAnsi="Tahoma" w:cs="Tahoma"/>
        </w:rPr>
        <w:t xml:space="preserve"> pada 12 Mei 2025.</w:t>
      </w:r>
    </w:p>
    <w:p w14:paraId="64235A04" w14:textId="77777777" w:rsidR="008138C8" w:rsidRDefault="00000000">
      <w:pPr>
        <w:ind w:left="709" w:hanging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Direktorat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Jenderal</w:t>
      </w:r>
      <w:proofErr w:type="spellEnd"/>
      <w:r>
        <w:rPr>
          <w:rFonts w:ascii="Tahoma" w:eastAsia="Tahoma" w:hAnsi="Tahoma" w:cs="Tahoma"/>
        </w:rPr>
        <w:t xml:space="preserve"> Pajak. (2023). </w:t>
      </w:r>
      <w:proofErr w:type="spellStart"/>
      <w:r>
        <w:rPr>
          <w:rFonts w:ascii="Tahoma" w:eastAsia="Tahoma" w:hAnsi="Tahoma" w:cs="Tahoma"/>
          <w:i/>
        </w:rPr>
        <w:t>Transformasi</w:t>
      </w:r>
      <w:proofErr w:type="spellEnd"/>
      <w:r>
        <w:rPr>
          <w:rFonts w:ascii="Tahoma" w:eastAsia="Tahoma" w:hAnsi="Tahoma" w:cs="Tahoma"/>
          <w:i/>
        </w:rPr>
        <w:t xml:space="preserve"> Digital DJP </w:t>
      </w:r>
      <w:proofErr w:type="spellStart"/>
      <w:r>
        <w:rPr>
          <w:rFonts w:ascii="Tahoma" w:eastAsia="Tahoma" w:hAnsi="Tahoma" w:cs="Tahoma"/>
          <w:i/>
        </w:rPr>
        <w:t>Melalui</w:t>
      </w:r>
      <w:proofErr w:type="spellEnd"/>
      <w:r>
        <w:rPr>
          <w:rFonts w:ascii="Tahoma" w:eastAsia="Tahoma" w:hAnsi="Tahoma" w:cs="Tahoma"/>
          <w:i/>
        </w:rPr>
        <w:t xml:space="preserve"> Core Tax Administration System</w:t>
      </w:r>
      <w:r>
        <w:rPr>
          <w:rFonts w:ascii="Tahoma" w:eastAsia="Tahoma" w:hAnsi="Tahoma" w:cs="Tahoma"/>
        </w:rPr>
        <w:t xml:space="preserve">. </w:t>
      </w:r>
      <w:hyperlink r:id="rId9">
        <w:r>
          <w:rPr>
            <w:rFonts w:ascii="Tahoma" w:eastAsia="Tahoma" w:hAnsi="Tahoma" w:cs="Tahoma"/>
            <w:color w:val="0563C1"/>
            <w:u w:val="single"/>
          </w:rPr>
          <w:t>https://www.pajak.go.id</w:t>
        </w:r>
      </w:hyperlink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Diakses</w:t>
      </w:r>
      <w:proofErr w:type="spellEnd"/>
      <w:r>
        <w:rPr>
          <w:rFonts w:ascii="Tahoma" w:eastAsia="Tahoma" w:hAnsi="Tahoma" w:cs="Tahoma"/>
        </w:rPr>
        <w:t xml:space="preserve"> pada 18 Mei 2025.</w:t>
      </w:r>
    </w:p>
    <w:p w14:paraId="3B413AB9" w14:textId="77777777" w:rsidR="008138C8" w:rsidRDefault="00000000">
      <w:pPr>
        <w:ind w:left="709" w:hanging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Direktorat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Jenderal</w:t>
      </w:r>
      <w:proofErr w:type="spellEnd"/>
      <w:r>
        <w:rPr>
          <w:rFonts w:ascii="Tahoma" w:eastAsia="Tahoma" w:hAnsi="Tahoma" w:cs="Tahoma"/>
        </w:rPr>
        <w:t xml:space="preserve"> Pajak. (2024). </w:t>
      </w:r>
      <w:r>
        <w:rPr>
          <w:rFonts w:ascii="Tahoma" w:eastAsia="Tahoma" w:hAnsi="Tahoma" w:cs="Tahoma"/>
          <w:i/>
        </w:rPr>
        <w:t xml:space="preserve">Pajak </w:t>
      </w:r>
      <w:proofErr w:type="spellStart"/>
      <w:r>
        <w:rPr>
          <w:rFonts w:ascii="Tahoma" w:eastAsia="Tahoma" w:hAnsi="Tahoma" w:cs="Tahoma"/>
          <w:i/>
        </w:rPr>
        <w:t>atas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usaha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ekonomi</w:t>
      </w:r>
      <w:proofErr w:type="spellEnd"/>
      <w:r>
        <w:rPr>
          <w:rFonts w:ascii="Tahoma" w:eastAsia="Tahoma" w:hAnsi="Tahoma" w:cs="Tahoma"/>
          <w:i/>
        </w:rPr>
        <w:t xml:space="preserve"> digital </w:t>
      </w:r>
      <w:proofErr w:type="spellStart"/>
      <w:r>
        <w:rPr>
          <w:rFonts w:ascii="Tahoma" w:eastAsia="Tahoma" w:hAnsi="Tahoma" w:cs="Tahoma"/>
          <w:i/>
        </w:rPr>
        <w:t>terkini</w:t>
      </w:r>
      <w:proofErr w:type="spellEnd"/>
      <w:r>
        <w:rPr>
          <w:rFonts w:ascii="Tahoma" w:eastAsia="Tahoma" w:hAnsi="Tahoma" w:cs="Tahoma"/>
          <w:i/>
        </w:rPr>
        <w:t xml:space="preserve">: 31,05 </w:t>
      </w:r>
      <w:proofErr w:type="spellStart"/>
      <w:r>
        <w:rPr>
          <w:rFonts w:ascii="Tahoma" w:eastAsia="Tahoma" w:hAnsi="Tahoma" w:cs="Tahoma"/>
          <w:i/>
        </w:rPr>
        <w:t>triliun</w:t>
      </w:r>
      <w:proofErr w:type="spellEnd"/>
      <w:r>
        <w:rPr>
          <w:rFonts w:ascii="Tahoma" w:eastAsia="Tahoma" w:hAnsi="Tahoma" w:cs="Tahoma"/>
        </w:rPr>
        <w:t xml:space="preserve">. </w:t>
      </w:r>
      <w:hyperlink r:id="rId10">
        <w:r>
          <w:rPr>
            <w:rFonts w:ascii="Tahoma" w:eastAsia="Tahoma" w:hAnsi="Tahoma" w:cs="Tahoma"/>
            <w:color w:val="0563C1"/>
            <w:u w:val="single"/>
          </w:rPr>
          <w:t>https://www.pajak.go.id</w:t>
        </w:r>
      </w:hyperlink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Diakses</w:t>
      </w:r>
      <w:proofErr w:type="spellEnd"/>
      <w:r>
        <w:rPr>
          <w:rFonts w:ascii="Tahoma" w:eastAsia="Tahoma" w:hAnsi="Tahoma" w:cs="Tahoma"/>
        </w:rPr>
        <w:t xml:space="preserve"> pada 18 Mei 2025.</w:t>
      </w:r>
    </w:p>
    <w:p w14:paraId="50769AEE" w14:textId="77777777" w:rsidR="008138C8" w:rsidRDefault="00000000">
      <w:pPr>
        <w:ind w:left="709" w:hanging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Direktorat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Jenderal</w:t>
      </w:r>
      <w:proofErr w:type="spellEnd"/>
      <w:r>
        <w:rPr>
          <w:rFonts w:ascii="Tahoma" w:eastAsia="Tahoma" w:hAnsi="Tahoma" w:cs="Tahoma"/>
        </w:rPr>
        <w:t xml:space="preserve"> Pajak. (2024). </w:t>
      </w:r>
      <w:proofErr w:type="spellStart"/>
      <w:r>
        <w:rPr>
          <w:rFonts w:ascii="Tahoma" w:eastAsia="Tahoma" w:hAnsi="Tahoma" w:cs="Tahoma"/>
          <w:i/>
        </w:rPr>
        <w:t>Peraturan</w:t>
      </w:r>
      <w:proofErr w:type="spellEnd"/>
      <w:r>
        <w:rPr>
          <w:rFonts w:ascii="Tahoma" w:eastAsia="Tahoma" w:hAnsi="Tahoma" w:cs="Tahoma"/>
          <w:i/>
        </w:rPr>
        <w:t xml:space="preserve"> Menteri </w:t>
      </w:r>
      <w:proofErr w:type="spellStart"/>
      <w:r>
        <w:rPr>
          <w:rFonts w:ascii="Tahoma" w:eastAsia="Tahoma" w:hAnsi="Tahoma" w:cs="Tahoma"/>
          <w:i/>
        </w:rPr>
        <w:t>Keuangan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Nomor</w:t>
      </w:r>
      <w:proofErr w:type="spellEnd"/>
      <w:r>
        <w:rPr>
          <w:rFonts w:ascii="Tahoma" w:eastAsia="Tahoma" w:hAnsi="Tahoma" w:cs="Tahoma"/>
          <w:i/>
        </w:rPr>
        <w:t xml:space="preserve"> 81 </w:t>
      </w:r>
      <w:proofErr w:type="spellStart"/>
      <w:r>
        <w:rPr>
          <w:rFonts w:ascii="Tahoma" w:eastAsia="Tahoma" w:hAnsi="Tahoma" w:cs="Tahoma"/>
          <w:i/>
        </w:rPr>
        <w:t>Tahun</w:t>
      </w:r>
      <w:proofErr w:type="spellEnd"/>
      <w:r>
        <w:rPr>
          <w:rFonts w:ascii="Tahoma" w:eastAsia="Tahoma" w:hAnsi="Tahoma" w:cs="Tahoma"/>
          <w:i/>
        </w:rPr>
        <w:t xml:space="preserve"> 2024 </w:t>
      </w:r>
      <w:proofErr w:type="spellStart"/>
      <w:r>
        <w:rPr>
          <w:rFonts w:ascii="Tahoma" w:eastAsia="Tahoma" w:hAnsi="Tahoma" w:cs="Tahoma"/>
          <w:i/>
        </w:rPr>
        <w:t>tentang</w:t>
      </w:r>
      <w:proofErr w:type="spellEnd"/>
      <w:r>
        <w:rPr>
          <w:rFonts w:ascii="Tahoma" w:eastAsia="Tahoma" w:hAnsi="Tahoma" w:cs="Tahoma"/>
          <w:i/>
        </w:rPr>
        <w:t xml:space="preserve"> Pajak </w:t>
      </w:r>
      <w:proofErr w:type="spellStart"/>
      <w:r>
        <w:rPr>
          <w:rFonts w:ascii="Tahoma" w:eastAsia="Tahoma" w:hAnsi="Tahoma" w:cs="Tahoma"/>
          <w:i/>
        </w:rPr>
        <w:t>atas</w:t>
      </w:r>
      <w:proofErr w:type="spellEnd"/>
      <w:r>
        <w:rPr>
          <w:rFonts w:ascii="Tahoma" w:eastAsia="Tahoma" w:hAnsi="Tahoma" w:cs="Tahoma"/>
          <w:i/>
        </w:rPr>
        <w:t xml:space="preserve"> Aset Digital</w:t>
      </w:r>
      <w:r>
        <w:rPr>
          <w:rFonts w:ascii="Tahoma" w:eastAsia="Tahoma" w:hAnsi="Tahoma" w:cs="Tahoma"/>
        </w:rPr>
        <w:t xml:space="preserve">. Kementerian </w:t>
      </w:r>
      <w:proofErr w:type="spellStart"/>
      <w:r>
        <w:rPr>
          <w:rFonts w:ascii="Tahoma" w:eastAsia="Tahoma" w:hAnsi="Tahoma" w:cs="Tahoma"/>
        </w:rPr>
        <w:t>Keuangan</w:t>
      </w:r>
      <w:proofErr w:type="spellEnd"/>
      <w:r>
        <w:rPr>
          <w:rFonts w:ascii="Tahoma" w:eastAsia="Tahoma" w:hAnsi="Tahoma" w:cs="Tahoma"/>
        </w:rPr>
        <w:t xml:space="preserve"> Republik Indonesia.</w:t>
      </w:r>
    </w:p>
    <w:p w14:paraId="7122807D" w14:textId="77777777" w:rsidR="008138C8" w:rsidRDefault="00000000">
      <w:pPr>
        <w:ind w:left="709" w:hanging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Direktorat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Jenderal</w:t>
      </w:r>
      <w:proofErr w:type="spellEnd"/>
      <w:r>
        <w:rPr>
          <w:rFonts w:ascii="Tahoma" w:eastAsia="Tahoma" w:hAnsi="Tahoma" w:cs="Tahoma"/>
        </w:rPr>
        <w:t xml:space="preserve"> Pajak. (2025). </w:t>
      </w:r>
      <w:proofErr w:type="spellStart"/>
      <w:r>
        <w:rPr>
          <w:rFonts w:ascii="Tahoma" w:eastAsia="Tahoma" w:hAnsi="Tahoma" w:cs="Tahoma"/>
          <w:i/>
        </w:rPr>
        <w:t>Laporan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penerimaan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pajak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dari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transaksi</w:t>
      </w:r>
      <w:proofErr w:type="spellEnd"/>
      <w:r>
        <w:rPr>
          <w:rFonts w:ascii="Tahoma" w:eastAsia="Tahoma" w:hAnsi="Tahoma" w:cs="Tahoma"/>
          <w:i/>
        </w:rPr>
        <w:t xml:space="preserve"> digital </w:t>
      </w:r>
      <w:proofErr w:type="spellStart"/>
      <w:r>
        <w:rPr>
          <w:rFonts w:ascii="Tahoma" w:eastAsia="Tahoma" w:hAnsi="Tahoma" w:cs="Tahoma"/>
          <w:i/>
        </w:rPr>
        <w:t>tahun</w:t>
      </w:r>
      <w:proofErr w:type="spellEnd"/>
      <w:r>
        <w:rPr>
          <w:rFonts w:ascii="Tahoma" w:eastAsia="Tahoma" w:hAnsi="Tahoma" w:cs="Tahoma"/>
          <w:i/>
        </w:rPr>
        <w:t xml:space="preserve"> 2024</w:t>
      </w:r>
      <w:r>
        <w:rPr>
          <w:rFonts w:ascii="Tahoma" w:eastAsia="Tahoma" w:hAnsi="Tahoma" w:cs="Tahoma"/>
        </w:rPr>
        <w:t xml:space="preserve">. Kementerian </w:t>
      </w:r>
      <w:proofErr w:type="spellStart"/>
      <w:r>
        <w:rPr>
          <w:rFonts w:ascii="Tahoma" w:eastAsia="Tahoma" w:hAnsi="Tahoma" w:cs="Tahoma"/>
        </w:rPr>
        <w:t>Keuangan</w:t>
      </w:r>
      <w:proofErr w:type="spellEnd"/>
      <w:r>
        <w:rPr>
          <w:rFonts w:ascii="Tahoma" w:eastAsia="Tahoma" w:hAnsi="Tahoma" w:cs="Tahoma"/>
        </w:rPr>
        <w:t xml:space="preserve"> Republik Indonesia.</w:t>
      </w:r>
    </w:p>
    <w:p w14:paraId="53A8280E" w14:textId="77777777" w:rsidR="008138C8" w:rsidRDefault="00000000">
      <w:pPr>
        <w:ind w:left="709" w:hanging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Hanafi, Sahal. (2023). </w:t>
      </w:r>
      <w:proofErr w:type="spellStart"/>
      <w:r>
        <w:rPr>
          <w:rFonts w:ascii="Tahoma" w:eastAsia="Tahoma" w:hAnsi="Tahoma" w:cs="Tahoma"/>
        </w:rPr>
        <w:t>Konsep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Idealisasi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Penegakan</w:t>
      </w:r>
      <w:proofErr w:type="spellEnd"/>
      <w:r>
        <w:rPr>
          <w:rFonts w:ascii="Tahoma" w:eastAsia="Tahoma" w:hAnsi="Tahoma" w:cs="Tahoma"/>
        </w:rPr>
        <w:t xml:space="preserve"> Hukum </w:t>
      </w:r>
      <w:proofErr w:type="spellStart"/>
      <w:r>
        <w:rPr>
          <w:rFonts w:ascii="Tahoma" w:eastAsia="Tahoma" w:hAnsi="Tahoma" w:cs="Tahoma"/>
        </w:rPr>
        <w:t>Pajal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Dengan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Eliminasi</w:t>
      </w:r>
      <w:proofErr w:type="spellEnd"/>
      <w:r>
        <w:rPr>
          <w:rFonts w:ascii="Tahoma" w:eastAsia="Tahoma" w:hAnsi="Tahoma" w:cs="Tahoma"/>
        </w:rPr>
        <w:t xml:space="preserve"> Administrative Penal Law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Pelanggaran</w:t>
      </w:r>
      <w:proofErr w:type="spellEnd"/>
      <w:r>
        <w:rPr>
          <w:rFonts w:ascii="Tahoma" w:eastAsia="Tahoma" w:hAnsi="Tahoma" w:cs="Tahoma"/>
        </w:rPr>
        <w:t xml:space="preserve"> Pajak di Indonesia. </w:t>
      </w:r>
      <w:r>
        <w:rPr>
          <w:rFonts w:ascii="Tahoma" w:eastAsia="Tahoma" w:hAnsi="Tahoma" w:cs="Tahoma"/>
          <w:i/>
        </w:rPr>
        <w:t xml:space="preserve">Jaksa: </w:t>
      </w:r>
      <w:proofErr w:type="spellStart"/>
      <w:r>
        <w:rPr>
          <w:rFonts w:ascii="Tahoma" w:eastAsia="Tahoma" w:hAnsi="Tahoma" w:cs="Tahoma"/>
          <w:i/>
        </w:rPr>
        <w:t>Jurnal</w:t>
      </w:r>
      <w:proofErr w:type="spellEnd"/>
      <w:r>
        <w:rPr>
          <w:rFonts w:ascii="Tahoma" w:eastAsia="Tahoma" w:hAnsi="Tahoma" w:cs="Tahoma"/>
          <w:i/>
        </w:rPr>
        <w:t xml:space="preserve"> Kajian </w:t>
      </w:r>
      <w:proofErr w:type="spellStart"/>
      <w:r>
        <w:rPr>
          <w:rFonts w:ascii="Tahoma" w:eastAsia="Tahoma" w:hAnsi="Tahoma" w:cs="Tahoma"/>
          <w:i/>
        </w:rPr>
        <w:t>Ilmu</w:t>
      </w:r>
      <w:proofErr w:type="spellEnd"/>
      <w:r>
        <w:rPr>
          <w:rFonts w:ascii="Tahoma" w:eastAsia="Tahoma" w:hAnsi="Tahoma" w:cs="Tahoma"/>
          <w:i/>
        </w:rPr>
        <w:t xml:space="preserve"> Hukum dan </w:t>
      </w:r>
      <w:proofErr w:type="spellStart"/>
      <w:r>
        <w:rPr>
          <w:rFonts w:ascii="Tahoma" w:eastAsia="Tahoma" w:hAnsi="Tahoma" w:cs="Tahoma"/>
          <w:i/>
        </w:rPr>
        <w:t>Politik</w:t>
      </w:r>
      <w:proofErr w:type="spellEnd"/>
      <w:r>
        <w:rPr>
          <w:rFonts w:ascii="Tahoma" w:eastAsia="Tahoma" w:hAnsi="Tahoma" w:cs="Tahoma"/>
        </w:rPr>
        <w:t>, 1(4).</w:t>
      </w:r>
    </w:p>
    <w:p w14:paraId="7515899C" w14:textId="77777777" w:rsidR="008138C8" w:rsidRDefault="00000000">
      <w:pPr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Harahap</w:t>
      </w:r>
      <w:proofErr w:type="spellEnd"/>
      <w:r>
        <w:rPr>
          <w:rFonts w:ascii="Tahoma" w:eastAsia="Tahoma" w:hAnsi="Tahoma" w:cs="Tahoma"/>
        </w:rPr>
        <w:t xml:space="preserve">, R. (2021). </w:t>
      </w:r>
      <w:proofErr w:type="spellStart"/>
      <w:r>
        <w:rPr>
          <w:rFonts w:ascii="Tahoma" w:eastAsia="Tahoma" w:hAnsi="Tahoma" w:cs="Tahoma"/>
        </w:rPr>
        <w:t>Penegakan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hukum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digital: </w:t>
      </w:r>
      <w:proofErr w:type="spellStart"/>
      <w:r>
        <w:rPr>
          <w:rFonts w:ascii="Tahoma" w:eastAsia="Tahoma" w:hAnsi="Tahoma" w:cs="Tahoma"/>
        </w:rPr>
        <w:t>Tantangan</w:t>
      </w:r>
      <w:proofErr w:type="spellEnd"/>
      <w:r>
        <w:rPr>
          <w:rFonts w:ascii="Tahoma" w:eastAsia="Tahoma" w:hAnsi="Tahoma" w:cs="Tahoma"/>
        </w:rPr>
        <w:t xml:space="preserve"> dan strategi. </w:t>
      </w:r>
      <w:proofErr w:type="spellStart"/>
      <w:r>
        <w:rPr>
          <w:rFonts w:ascii="Tahoma" w:eastAsia="Tahoma" w:hAnsi="Tahoma" w:cs="Tahoma"/>
          <w:i/>
        </w:rPr>
        <w:t>Jurnal</w:t>
      </w:r>
      <w:proofErr w:type="spellEnd"/>
      <w:r>
        <w:rPr>
          <w:rFonts w:ascii="Tahoma" w:eastAsia="Tahoma" w:hAnsi="Tahoma" w:cs="Tahoma"/>
          <w:i/>
        </w:rPr>
        <w:t xml:space="preserve"> Hukum &amp; </w:t>
      </w:r>
      <w:proofErr w:type="spellStart"/>
      <w:r>
        <w:rPr>
          <w:rFonts w:ascii="Tahoma" w:eastAsia="Tahoma" w:hAnsi="Tahoma" w:cs="Tahoma"/>
          <w:i/>
        </w:rPr>
        <w:t>Teknologi</w:t>
      </w:r>
      <w:proofErr w:type="spellEnd"/>
      <w:r>
        <w:rPr>
          <w:rFonts w:ascii="Tahoma" w:eastAsia="Tahoma" w:hAnsi="Tahoma" w:cs="Tahoma"/>
        </w:rPr>
        <w:t>, 8(2).</w:t>
      </w:r>
    </w:p>
    <w:p w14:paraId="564D0E6C" w14:textId="77777777" w:rsidR="008138C8" w:rsidRDefault="00000000">
      <w:pPr>
        <w:ind w:left="709" w:hanging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James, S., &amp; Alley, C. (2002). Tax compliance, self-assessment and tax administration. </w:t>
      </w:r>
      <w:r>
        <w:rPr>
          <w:rFonts w:ascii="Tahoma" w:eastAsia="Tahoma" w:hAnsi="Tahoma" w:cs="Tahoma"/>
          <w:i/>
        </w:rPr>
        <w:t>Journal of Finance and Management in Public Services</w:t>
      </w:r>
      <w:r>
        <w:rPr>
          <w:rFonts w:ascii="Tahoma" w:eastAsia="Tahoma" w:hAnsi="Tahoma" w:cs="Tahoma"/>
        </w:rPr>
        <w:t>, 2(2).</w:t>
      </w:r>
    </w:p>
    <w:p w14:paraId="652F1CAC" w14:textId="77777777" w:rsidR="008138C8" w:rsidRDefault="00000000">
      <w:pPr>
        <w:ind w:left="709" w:hanging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Kementerian </w:t>
      </w:r>
      <w:proofErr w:type="spellStart"/>
      <w:r>
        <w:rPr>
          <w:rFonts w:ascii="Tahoma" w:eastAsia="Tahoma" w:hAnsi="Tahoma" w:cs="Tahoma"/>
        </w:rPr>
        <w:t>Keuangan</w:t>
      </w:r>
      <w:proofErr w:type="spellEnd"/>
      <w:r>
        <w:rPr>
          <w:rFonts w:ascii="Tahoma" w:eastAsia="Tahoma" w:hAnsi="Tahoma" w:cs="Tahoma"/>
        </w:rPr>
        <w:t xml:space="preserve"> Republik Indonesia. (2020). </w:t>
      </w:r>
      <w:proofErr w:type="spellStart"/>
      <w:r>
        <w:rPr>
          <w:rFonts w:ascii="Tahoma" w:eastAsia="Tahoma" w:hAnsi="Tahoma" w:cs="Tahoma"/>
          <w:i/>
        </w:rPr>
        <w:t>Peraturan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Pemerintah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Pengganti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Undang-Undang</w:t>
      </w:r>
      <w:proofErr w:type="spellEnd"/>
      <w:r>
        <w:rPr>
          <w:rFonts w:ascii="Tahoma" w:eastAsia="Tahoma" w:hAnsi="Tahoma" w:cs="Tahoma"/>
          <w:i/>
        </w:rPr>
        <w:t xml:space="preserve"> (</w:t>
      </w:r>
      <w:proofErr w:type="spellStart"/>
      <w:r>
        <w:rPr>
          <w:rFonts w:ascii="Tahoma" w:eastAsia="Tahoma" w:hAnsi="Tahoma" w:cs="Tahoma"/>
          <w:i/>
        </w:rPr>
        <w:t>Perppu</w:t>
      </w:r>
      <w:proofErr w:type="spellEnd"/>
      <w:r>
        <w:rPr>
          <w:rFonts w:ascii="Tahoma" w:eastAsia="Tahoma" w:hAnsi="Tahoma" w:cs="Tahoma"/>
          <w:i/>
        </w:rPr>
        <w:t xml:space="preserve">) No. 1 </w:t>
      </w:r>
      <w:proofErr w:type="spellStart"/>
      <w:r>
        <w:rPr>
          <w:rFonts w:ascii="Tahoma" w:eastAsia="Tahoma" w:hAnsi="Tahoma" w:cs="Tahoma"/>
          <w:i/>
        </w:rPr>
        <w:t>Tahun</w:t>
      </w:r>
      <w:proofErr w:type="spellEnd"/>
      <w:r>
        <w:rPr>
          <w:rFonts w:ascii="Tahoma" w:eastAsia="Tahoma" w:hAnsi="Tahoma" w:cs="Tahoma"/>
          <w:i/>
        </w:rPr>
        <w:t xml:space="preserve"> 2020 </w:t>
      </w:r>
      <w:proofErr w:type="spellStart"/>
      <w:r>
        <w:rPr>
          <w:rFonts w:ascii="Tahoma" w:eastAsia="Tahoma" w:hAnsi="Tahoma" w:cs="Tahoma"/>
          <w:i/>
        </w:rPr>
        <w:t>tentang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Penegakan</w:t>
      </w:r>
      <w:proofErr w:type="spellEnd"/>
      <w:r>
        <w:rPr>
          <w:rFonts w:ascii="Tahoma" w:eastAsia="Tahoma" w:hAnsi="Tahoma" w:cs="Tahoma"/>
          <w:i/>
        </w:rPr>
        <w:t xml:space="preserve"> Pajak Digital</w:t>
      </w:r>
      <w:r>
        <w:rPr>
          <w:rFonts w:ascii="Tahoma" w:eastAsia="Tahoma" w:hAnsi="Tahoma" w:cs="Tahoma"/>
        </w:rPr>
        <w:t xml:space="preserve">. Jakarta: Kementerian </w:t>
      </w:r>
      <w:proofErr w:type="spellStart"/>
      <w:r>
        <w:rPr>
          <w:rFonts w:ascii="Tahoma" w:eastAsia="Tahoma" w:hAnsi="Tahoma" w:cs="Tahoma"/>
        </w:rPr>
        <w:t>Keuangan</w:t>
      </w:r>
      <w:proofErr w:type="spellEnd"/>
      <w:r>
        <w:rPr>
          <w:rFonts w:ascii="Tahoma" w:eastAsia="Tahoma" w:hAnsi="Tahoma" w:cs="Tahoma"/>
        </w:rPr>
        <w:t>.</w:t>
      </w:r>
    </w:p>
    <w:p w14:paraId="5B6BF1B6" w14:textId="77777777" w:rsidR="008138C8" w:rsidRDefault="00000000">
      <w:pPr>
        <w:ind w:left="709" w:hanging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Kementerian </w:t>
      </w:r>
      <w:proofErr w:type="spellStart"/>
      <w:r>
        <w:rPr>
          <w:rFonts w:ascii="Tahoma" w:eastAsia="Tahoma" w:hAnsi="Tahoma" w:cs="Tahoma"/>
        </w:rPr>
        <w:t>Keuangan</w:t>
      </w:r>
      <w:proofErr w:type="spellEnd"/>
      <w:r>
        <w:rPr>
          <w:rFonts w:ascii="Tahoma" w:eastAsia="Tahoma" w:hAnsi="Tahoma" w:cs="Tahoma"/>
        </w:rPr>
        <w:t xml:space="preserve"> Republik Indonesia. (2024). </w:t>
      </w:r>
      <w:proofErr w:type="spellStart"/>
      <w:r>
        <w:rPr>
          <w:rFonts w:ascii="Tahoma" w:eastAsia="Tahoma" w:hAnsi="Tahoma" w:cs="Tahoma"/>
          <w:i/>
        </w:rPr>
        <w:t>Statistik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penerimaan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pajak</w:t>
      </w:r>
      <w:proofErr w:type="spellEnd"/>
      <w:r>
        <w:rPr>
          <w:rFonts w:ascii="Tahoma" w:eastAsia="Tahoma" w:hAnsi="Tahoma" w:cs="Tahoma"/>
          <w:i/>
        </w:rPr>
        <w:t xml:space="preserve"> Indonesia</w:t>
      </w:r>
      <w:r>
        <w:rPr>
          <w:rFonts w:ascii="Tahoma" w:eastAsia="Tahoma" w:hAnsi="Tahoma" w:cs="Tahoma"/>
        </w:rPr>
        <w:t xml:space="preserve">. </w:t>
      </w:r>
      <w:hyperlink r:id="rId11">
        <w:r>
          <w:rPr>
            <w:rFonts w:ascii="Tahoma" w:eastAsia="Tahoma" w:hAnsi="Tahoma" w:cs="Tahoma"/>
            <w:color w:val="0563C1"/>
            <w:u w:val="single"/>
          </w:rPr>
          <w:t>https://www.kemenkeu.go.id</w:t>
        </w:r>
      </w:hyperlink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Diakses</w:t>
      </w:r>
      <w:proofErr w:type="spellEnd"/>
      <w:r>
        <w:rPr>
          <w:rFonts w:ascii="Tahoma" w:eastAsia="Tahoma" w:hAnsi="Tahoma" w:cs="Tahoma"/>
        </w:rPr>
        <w:t xml:space="preserve"> </w:t>
      </w:r>
      <w:proofErr w:type="gramStart"/>
      <w:r>
        <w:rPr>
          <w:rFonts w:ascii="Tahoma" w:eastAsia="Tahoma" w:hAnsi="Tahoma" w:cs="Tahoma"/>
        </w:rPr>
        <w:t>pada  16</w:t>
      </w:r>
      <w:proofErr w:type="gramEnd"/>
      <w:r>
        <w:rPr>
          <w:rFonts w:ascii="Tahoma" w:eastAsia="Tahoma" w:hAnsi="Tahoma" w:cs="Tahoma"/>
        </w:rPr>
        <w:t xml:space="preserve"> Mei 2025.</w:t>
      </w:r>
    </w:p>
    <w:p w14:paraId="5724BD4A" w14:textId="77777777" w:rsidR="008138C8" w:rsidRDefault="00000000">
      <w:pPr>
        <w:ind w:left="709" w:hanging="709"/>
        <w:jc w:val="both"/>
        <w:rPr>
          <w:rFonts w:ascii="Tahoma" w:eastAsia="Tahoma" w:hAnsi="Tahoma" w:cs="Tahoma"/>
        </w:rPr>
      </w:pPr>
      <w:bookmarkStart w:id="0" w:name="_g8glx0scykxc" w:colFirst="0" w:colLast="0"/>
      <w:bookmarkEnd w:id="0"/>
      <w:r>
        <w:rPr>
          <w:rFonts w:ascii="Tahoma" w:eastAsia="Tahoma" w:hAnsi="Tahoma" w:cs="Tahoma"/>
        </w:rPr>
        <w:t xml:space="preserve">Kontrakhukum.com. (2024). </w:t>
      </w:r>
      <w:proofErr w:type="spellStart"/>
      <w:r>
        <w:rPr>
          <w:rFonts w:ascii="Tahoma" w:eastAsia="Tahoma" w:hAnsi="Tahoma" w:cs="Tahoma"/>
          <w:i/>
        </w:rPr>
        <w:t>Pahami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aturan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perpajakan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untuk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aset</w:t>
      </w:r>
      <w:proofErr w:type="spellEnd"/>
      <w:r>
        <w:rPr>
          <w:rFonts w:ascii="Tahoma" w:eastAsia="Tahoma" w:hAnsi="Tahoma" w:cs="Tahoma"/>
          <w:i/>
        </w:rPr>
        <w:t xml:space="preserve"> digital di Indonesia</w:t>
      </w:r>
      <w:r>
        <w:rPr>
          <w:rFonts w:ascii="Tahoma" w:eastAsia="Tahoma" w:hAnsi="Tahoma" w:cs="Tahoma"/>
        </w:rPr>
        <w:t xml:space="preserve">. </w:t>
      </w:r>
      <w:hyperlink r:id="rId12">
        <w:r>
          <w:rPr>
            <w:rFonts w:ascii="Tahoma" w:eastAsia="Tahoma" w:hAnsi="Tahoma" w:cs="Tahoma"/>
            <w:color w:val="0563C1"/>
            <w:u w:val="single"/>
          </w:rPr>
          <w:t>https://www.kontrakhukum.com</w:t>
        </w:r>
      </w:hyperlink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Diakses</w:t>
      </w:r>
      <w:proofErr w:type="spellEnd"/>
      <w:r>
        <w:rPr>
          <w:rFonts w:ascii="Tahoma" w:eastAsia="Tahoma" w:hAnsi="Tahoma" w:cs="Tahoma"/>
        </w:rPr>
        <w:t xml:space="preserve"> pada 15 Mei 2025. </w:t>
      </w:r>
    </w:p>
    <w:p w14:paraId="377EA87C" w14:textId="77777777" w:rsidR="008138C8" w:rsidRDefault="00000000">
      <w:pPr>
        <w:ind w:left="709" w:hanging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Lestari, D., &amp; Wijaya, R. (2023). </w:t>
      </w:r>
      <w:proofErr w:type="spellStart"/>
      <w:r>
        <w:rPr>
          <w:rFonts w:ascii="Tahoma" w:eastAsia="Tahoma" w:hAnsi="Tahoma" w:cs="Tahoma"/>
        </w:rPr>
        <w:t>Literasi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digital dan </w:t>
      </w:r>
      <w:proofErr w:type="spellStart"/>
      <w:r>
        <w:rPr>
          <w:rFonts w:ascii="Tahoma" w:eastAsia="Tahoma" w:hAnsi="Tahoma" w:cs="Tahoma"/>
        </w:rPr>
        <w:t>pengaruhnya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terhadap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kepatuhan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di Indonesia. </w:t>
      </w:r>
      <w:proofErr w:type="spellStart"/>
      <w:r>
        <w:rPr>
          <w:rFonts w:ascii="Tahoma" w:eastAsia="Tahoma" w:hAnsi="Tahoma" w:cs="Tahoma"/>
          <w:i/>
        </w:rPr>
        <w:t>Jurnal</w:t>
      </w:r>
      <w:proofErr w:type="spellEnd"/>
      <w:r>
        <w:rPr>
          <w:rFonts w:ascii="Tahoma" w:eastAsia="Tahoma" w:hAnsi="Tahoma" w:cs="Tahoma"/>
          <w:i/>
        </w:rPr>
        <w:t xml:space="preserve"> Ekonomi Digital</w:t>
      </w:r>
      <w:r>
        <w:rPr>
          <w:rFonts w:ascii="Tahoma" w:eastAsia="Tahoma" w:hAnsi="Tahoma" w:cs="Tahoma"/>
        </w:rPr>
        <w:t>, 5(1).</w:t>
      </w:r>
    </w:p>
    <w:p w14:paraId="11126668" w14:textId="77777777" w:rsidR="008138C8" w:rsidRDefault="00000000">
      <w:pPr>
        <w:ind w:left="709" w:hanging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Moleong</w:t>
      </w:r>
      <w:proofErr w:type="spellEnd"/>
      <w:r>
        <w:rPr>
          <w:rFonts w:ascii="Tahoma" w:eastAsia="Tahoma" w:hAnsi="Tahoma" w:cs="Tahoma"/>
        </w:rPr>
        <w:t xml:space="preserve">, L. J. (2017). </w:t>
      </w:r>
      <w:proofErr w:type="spellStart"/>
      <w:r>
        <w:rPr>
          <w:rFonts w:ascii="Tahoma" w:eastAsia="Tahoma" w:hAnsi="Tahoma" w:cs="Tahoma"/>
          <w:i/>
        </w:rPr>
        <w:t>Metodologi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Penelitian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Kualitatif</w:t>
      </w:r>
      <w:proofErr w:type="spellEnd"/>
      <w:r>
        <w:rPr>
          <w:rFonts w:ascii="Tahoma" w:eastAsia="Tahoma" w:hAnsi="Tahoma" w:cs="Tahoma"/>
          <w:i/>
        </w:rPr>
        <w:t xml:space="preserve">. </w:t>
      </w:r>
      <w:r>
        <w:rPr>
          <w:rFonts w:ascii="Tahoma" w:eastAsia="Tahoma" w:hAnsi="Tahoma" w:cs="Tahoma"/>
        </w:rPr>
        <w:t xml:space="preserve"> Bandung: </w:t>
      </w:r>
      <w:proofErr w:type="spellStart"/>
      <w:r>
        <w:rPr>
          <w:rFonts w:ascii="Tahoma" w:eastAsia="Tahoma" w:hAnsi="Tahoma" w:cs="Tahoma"/>
        </w:rPr>
        <w:t>Remaja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Rosdakarya</w:t>
      </w:r>
      <w:proofErr w:type="spellEnd"/>
      <w:r>
        <w:rPr>
          <w:rFonts w:ascii="Tahoma" w:eastAsia="Tahoma" w:hAnsi="Tahoma" w:cs="Tahoma"/>
        </w:rPr>
        <w:t>.</w:t>
      </w:r>
    </w:p>
    <w:p w14:paraId="09EF5098" w14:textId="77777777" w:rsidR="008138C8" w:rsidRDefault="00000000">
      <w:pPr>
        <w:ind w:left="709" w:hanging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OECD. (2021). </w:t>
      </w:r>
      <w:r>
        <w:rPr>
          <w:rFonts w:ascii="Tahoma" w:eastAsia="Tahoma" w:hAnsi="Tahoma" w:cs="Tahoma"/>
          <w:i/>
        </w:rPr>
        <w:t>Exchange of Information Porta</w:t>
      </w:r>
      <w:r>
        <w:rPr>
          <w:rFonts w:ascii="Tahoma" w:eastAsia="Tahoma" w:hAnsi="Tahoma" w:cs="Tahoma"/>
        </w:rPr>
        <w:t>l</w:t>
      </w:r>
      <w:hyperlink r:id="rId13">
        <w:r>
          <w:rPr>
            <w:rFonts w:ascii="Tahoma" w:eastAsia="Tahoma" w:hAnsi="Tahoma" w:cs="Tahoma"/>
            <w:color w:val="0563C1"/>
            <w:u w:val="single"/>
          </w:rPr>
          <w:t>https://www.oecd.org/tax/exchange-of-tax-information</w:t>
        </w:r>
      </w:hyperlink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Diakses</w:t>
      </w:r>
      <w:proofErr w:type="spellEnd"/>
      <w:r>
        <w:rPr>
          <w:rFonts w:ascii="Tahoma" w:eastAsia="Tahoma" w:hAnsi="Tahoma" w:cs="Tahoma"/>
        </w:rPr>
        <w:t xml:space="preserve"> pada 14 Mei 2025.</w:t>
      </w:r>
    </w:p>
    <w:p w14:paraId="3CF37C29" w14:textId="77777777" w:rsidR="008138C8" w:rsidRDefault="00000000">
      <w:pPr>
        <w:ind w:left="709" w:hanging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Organisation for Economic Co-operation and Development (OECD). (2021). </w:t>
      </w:r>
      <w:r>
        <w:rPr>
          <w:rFonts w:ascii="Tahoma" w:eastAsia="Tahoma" w:hAnsi="Tahoma" w:cs="Tahoma"/>
          <w:i/>
        </w:rPr>
        <w:t>Addressing the Tax Challenges of the Digitalisation of the Economy: Report on Pillar One and Pillar Two</w:t>
      </w:r>
      <w:r>
        <w:rPr>
          <w:rFonts w:ascii="Tahoma" w:eastAsia="Tahoma" w:hAnsi="Tahoma" w:cs="Tahoma"/>
        </w:rPr>
        <w:t>. Paris: OECD Publishing.</w:t>
      </w:r>
    </w:p>
    <w:p w14:paraId="63EEF96C" w14:textId="77777777" w:rsidR="008138C8" w:rsidRDefault="00000000">
      <w:pPr>
        <w:ind w:left="709" w:hanging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Pohan</w:t>
      </w:r>
      <w:proofErr w:type="spellEnd"/>
      <w:r>
        <w:rPr>
          <w:rFonts w:ascii="Tahoma" w:eastAsia="Tahoma" w:hAnsi="Tahoma" w:cs="Tahoma"/>
        </w:rPr>
        <w:t xml:space="preserve">, C. A. (2013). </w:t>
      </w:r>
      <w:proofErr w:type="spellStart"/>
      <w:r>
        <w:rPr>
          <w:rFonts w:ascii="Tahoma" w:eastAsia="Tahoma" w:hAnsi="Tahoma" w:cs="Tahoma"/>
          <w:i/>
        </w:rPr>
        <w:t>Manajemen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Perpajakan</w:t>
      </w:r>
      <w:proofErr w:type="spellEnd"/>
      <w:r>
        <w:rPr>
          <w:rFonts w:ascii="Tahoma" w:eastAsia="Tahoma" w:hAnsi="Tahoma" w:cs="Tahoma"/>
          <w:i/>
        </w:rPr>
        <w:t xml:space="preserve">: Strategi </w:t>
      </w:r>
      <w:proofErr w:type="spellStart"/>
      <w:r>
        <w:rPr>
          <w:rFonts w:ascii="Tahoma" w:eastAsia="Tahoma" w:hAnsi="Tahoma" w:cs="Tahoma"/>
          <w:i/>
        </w:rPr>
        <w:t>Perencanaan</w:t>
      </w:r>
      <w:proofErr w:type="spellEnd"/>
      <w:r>
        <w:rPr>
          <w:rFonts w:ascii="Tahoma" w:eastAsia="Tahoma" w:hAnsi="Tahoma" w:cs="Tahoma"/>
          <w:i/>
        </w:rPr>
        <w:t xml:space="preserve"> Pajak dan </w:t>
      </w:r>
      <w:proofErr w:type="spellStart"/>
      <w:r>
        <w:rPr>
          <w:rFonts w:ascii="Tahoma" w:eastAsia="Tahoma" w:hAnsi="Tahoma" w:cs="Tahoma"/>
          <w:i/>
        </w:rPr>
        <w:t>Bisnis</w:t>
      </w:r>
      <w:proofErr w:type="spellEnd"/>
      <w:r>
        <w:rPr>
          <w:rFonts w:ascii="Tahoma" w:eastAsia="Tahoma" w:hAnsi="Tahoma" w:cs="Tahoma"/>
        </w:rPr>
        <w:t>. Jakarta: PT Gramedia Pustaka Utama.</w:t>
      </w:r>
    </w:p>
    <w:p w14:paraId="61E39DD7" w14:textId="77777777" w:rsidR="008138C8" w:rsidRDefault="00000000">
      <w:pPr>
        <w:ind w:left="709" w:hanging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Puspa, Y., &amp; </w:t>
      </w:r>
      <w:proofErr w:type="spellStart"/>
      <w:r>
        <w:rPr>
          <w:rFonts w:ascii="Tahoma" w:eastAsia="Tahoma" w:hAnsi="Tahoma" w:cs="Tahoma"/>
        </w:rPr>
        <w:t>Prakoso</w:t>
      </w:r>
      <w:proofErr w:type="spellEnd"/>
      <w:r>
        <w:rPr>
          <w:rFonts w:ascii="Tahoma" w:eastAsia="Tahoma" w:hAnsi="Tahoma" w:cs="Tahoma"/>
        </w:rPr>
        <w:t xml:space="preserve">, A. (2020). </w:t>
      </w:r>
      <w:proofErr w:type="spellStart"/>
      <w:r>
        <w:rPr>
          <w:rFonts w:ascii="Tahoma" w:eastAsia="Tahoma" w:hAnsi="Tahoma" w:cs="Tahoma"/>
        </w:rPr>
        <w:t>Kepatuhan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pelaporan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pajak</w:t>
      </w:r>
      <w:proofErr w:type="spellEnd"/>
      <w:r>
        <w:rPr>
          <w:rFonts w:ascii="Tahoma" w:eastAsia="Tahoma" w:hAnsi="Tahoma" w:cs="Tahoma"/>
        </w:rPr>
        <w:t xml:space="preserve"> digital pada </w:t>
      </w:r>
      <w:proofErr w:type="spellStart"/>
      <w:r>
        <w:rPr>
          <w:rFonts w:ascii="Tahoma" w:eastAsia="Tahoma" w:hAnsi="Tahoma" w:cs="Tahoma"/>
        </w:rPr>
        <w:t>entitas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asing</w:t>
      </w:r>
      <w:proofErr w:type="spellEnd"/>
      <w:r>
        <w:rPr>
          <w:rFonts w:ascii="Tahoma" w:eastAsia="Tahoma" w:hAnsi="Tahoma" w:cs="Tahoma"/>
        </w:rPr>
        <w:t xml:space="preserve"> di Indonesia. </w:t>
      </w:r>
      <w:proofErr w:type="spellStart"/>
      <w:r>
        <w:rPr>
          <w:rFonts w:ascii="Tahoma" w:eastAsia="Tahoma" w:hAnsi="Tahoma" w:cs="Tahoma"/>
          <w:i/>
        </w:rPr>
        <w:t>Jurnal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Akuntansi</w:t>
      </w:r>
      <w:proofErr w:type="spellEnd"/>
      <w:r>
        <w:rPr>
          <w:rFonts w:ascii="Tahoma" w:eastAsia="Tahoma" w:hAnsi="Tahoma" w:cs="Tahoma"/>
          <w:i/>
        </w:rPr>
        <w:t xml:space="preserve"> dan Pajak</w:t>
      </w:r>
      <w:r>
        <w:rPr>
          <w:rFonts w:ascii="Tahoma" w:eastAsia="Tahoma" w:hAnsi="Tahoma" w:cs="Tahoma"/>
        </w:rPr>
        <w:t>, 15(2).</w:t>
      </w:r>
    </w:p>
    <w:p w14:paraId="742B39BD" w14:textId="77777777" w:rsidR="008138C8" w:rsidRDefault="00000000">
      <w:pPr>
        <w:ind w:left="709" w:hanging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Samuel, Geral. (2022). </w:t>
      </w:r>
      <w:proofErr w:type="spellStart"/>
      <w:r>
        <w:rPr>
          <w:rFonts w:ascii="Tahoma" w:eastAsia="Tahoma" w:hAnsi="Tahoma" w:cs="Tahoma"/>
        </w:rPr>
        <w:t>Analisis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Yuridis</w:t>
      </w:r>
      <w:proofErr w:type="spellEnd"/>
      <w:r>
        <w:rPr>
          <w:rFonts w:ascii="Tahoma" w:eastAsia="Tahoma" w:hAnsi="Tahoma" w:cs="Tahoma"/>
        </w:rPr>
        <w:t xml:space="preserve"> Tingkat </w:t>
      </w:r>
      <w:proofErr w:type="spellStart"/>
      <w:r>
        <w:rPr>
          <w:rFonts w:ascii="Tahoma" w:eastAsia="Tahoma" w:hAnsi="Tahoma" w:cs="Tahoma"/>
        </w:rPr>
        <w:t>Kepatuhan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Membayar</w:t>
      </w:r>
      <w:proofErr w:type="spellEnd"/>
      <w:r>
        <w:rPr>
          <w:rFonts w:ascii="Tahoma" w:eastAsia="Tahoma" w:hAnsi="Tahoma" w:cs="Tahoma"/>
        </w:rPr>
        <w:t xml:space="preserve"> Pajak Masyarakat Indonesia. </w:t>
      </w:r>
      <w:proofErr w:type="spellStart"/>
      <w:r>
        <w:rPr>
          <w:rFonts w:ascii="Tahoma" w:eastAsia="Tahoma" w:hAnsi="Tahoma" w:cs="Tahoma"/>
          <w:i/>
        </w:rPr>
        <w:t>Risalah</w:t>
      </w:r>
      <w:proofErr w:type="spellEnd"/>
      <w:r>
        <w:rPr>
          <w:rFonts w:ascii="Tahoma" w:eastAsia="Tahoma" w:hAnsi="Tahoma" w:cs="Tahoma"/>
          <w:i/>
        </w:rPr>
        <w:t xml:space="preserve"> Hukum</w:t>
      </w:r>
      <w:r>
        <w:rPr>
          <w:rFonts w:ascii="Tahoma" w:eastAsia="Tahoma" w:hAnsi="Tahoma" w:cs="Tahoma"/>
        </w:rPr>
        <w:t>, 8(1).</w:t>
      </w:r>
    </w:p>
    <w:p w14:paraId="3952F26F" w14:textId="77777777" w:rsidR="008138C8" w:rsidRDefault="00000000">
      <w:pPr>
        <w:ind w:left="709" w:hanging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Sugiyono</w:t>
      </w:r>
      <w:proofErr w:type="spellEnd"/>
      <w:r>
        <w:rPr>
          <w:rFonts w:ascii="Tahoma" w:eastAsia="Tahoma" w:hAnsi="Tahoma" w:cs="Tahoma"/>
        </w:rPr>
        <w:t xml:space="preserve">. (2018). </w:t>
      </w:r>
      <w:proofErr w:type="spellStart"/>
      <w:r>
        <w:rPr>
          <w:rFonts w:ascii="Tahoma" w:eastAsia="Tahoma" w:hAnsi="Tahoma" w:cs="Tahoma"/>
          <w:i/>
        </w:rPr>
        <w:t>Metodologi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Penelitian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Kualitatif</w:t>
      </w:r>
      <w:proofErr w:type="spellEnd"/>
      <w:r>
        <w:rPr>
          <w:rFonts w:ascii="Tahoma" w:eastAsia="Tahoma" w:hAnsi="Tahoma" w:cs="Tahoma"/>
          <w:i/>
        </w:rPr>
        <w:t xml:space="preserve">, </w:t>
      </w:r>
      <w:proofErr w:type="spellStart"/>
      <w:r>
        <w:rPr>
          <w:rFonts w:ascii="Tahoma" w:eastAsia="Tahoma" w:hAnsi="Tahoma" w:cs="Tahoma"/>
          <w:i/>
        </w:rPr>
        <w:t>Kuantitatif</w:t>
      </w:r>
      <w:proofErr w:type="spellEnd"/>
      <w:r>
        <w:rPr>
          <w:rFonts w:ascii="Tahoma" w:eastAsia="Tahoma" w:hAnsi="Tahoma" w:cs="Tahoma"/>
          <w:i/>
        </w:rPr>
        <w:t xml:space="preserve"> dan Riset and Development</w:t>
      </w:r>
      <w:r>
        <w:rPr>
          <w:rFonts w:ascii="Tahoma" w:eastAsia="Tahoma" w:hAnsi="Tahoma" w:cs="Tahoma"/>
        </w:rPr>
        <w:t xml:space="preserve">. Bandung: </w:t>
      </w:r>
      <w:proofErr w:type="spellStart"/>
      <w:r>
        <w:rPr>
          <w:rFonts w:ascii="Tahoma" w:eastAsia="Tahoma" w:hAnsi="Tahoma" w:cs="Tahoma"/>
        </w:rPr>
        <w:t>Alfabeta</w:t>
      </w:r>
      <w:proofErr w:type="spellEnd"/>
      <w:r>
        <w:rPr>
          <w:rFonts w:ascii="Tahoma" w:eastAsia="Tahoma" w:hAnsi="Tahoma" w:cs="Tahoma"/>
        </w:rPr>
        <w:t>.</w:t>
      </w:r>
    </w:p>
    <w:p w14:paraId="3E2B6005" w14:textId="77777777" w:rsidR="008138C8" w:rsidRDefault="00000000">
      <w:pPr>
        <w:ind w:left="709" w:hanging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Tanzi, V., &amp; Zee, H. H. (2000). </w:t>
      </w:r>
      <w:r>
        <w:rPr>
          <w:rFonts w:ascii="Tahoma" w:eastAsia="Tahoma" w:hAnsi="Tahoma" w:cs="Tahoma"/>
          <w:i/>
        </w:rPr>
        <w:t>Tax policy for emerging markets: Developing countries</w:t>
      </w:r>
      <w:r>
        <w:rPr>
          <w:rFonts w:ascii="Tahoma" w:eastAsia="Tahoma" w:hAnsi="Tahoma" w:cs="Tahoma"/>
        </w:rPr>
        <w:t>. IMF Working Paper.</w:t>
      </w:r>
    </w:p>
    <w:p w14:paraId="210F7589" w14:textId="77777777" w:rsidR="008138C8" w:rsidRDefault="00000000">
      <w:pPr>
        <w:ind w:left="709" w:hanging="70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Wahyuni, </w:t>
      </w:r>
      <w:proofErr w:type="spellStart"/>
      <w:r>
        <w:rPr>
          <w:rFonts w:ascii="Tahoma" w:eastAsia="Tahoma" w:hAnsi="Tahoma" w:cs="Tahoma"/>
        </w:rPr>
        <w:t>Fitri</w:t>
      </w:r>
      <w:proofErr w:type="spellEnd"/>
      <w:r>
        <w:rPr>
          <w:rFonts w:ascii="Tahoma" w:eastAsia="Tahoma" w:hAnsi="Tahoma" w:cs="Tahoma"/>
        </w:rPr>
        <w:t xml:space="preserve">. (2023). Reformasi Hukum Pajak di Indonesia: </w:t>
      </w:r>
      <w:proofErr w:type="spellStart"/>
      <w:r>
        <w:rPr>
          <w:rFonts w:ascii="Tahoma" w:eastAsia="Tahoma" w:hAnsi="Tahoma" w:cs="Tahoma"/>
        </w:rPr>
        <w:t>Tantangan</w:t>
      </w:r>
      <w:proofErr w:type="spellEnd"/>
      <w:r>
        <w:rPr>
          <w:rFonts w:ascii="Tahoma" w:eastAsia="Tahoma" w:hAnsi="Tahoma" w:cs="Tahoma"/>
        </w:rPr>
        <w:t xml:space="preserve"> dan </w:t>
      </w:r>
      <w:proofErr w:type="spellStart"/>
      <w:r>
        <w:rPr>
          <w:rFonts w:ascii="Tahoma" w:eastAsia="Tahoma" w:hAnsi="Tahoma" w:cs="Tahoma"/>
        </w:rPr>
        <w:t>Peluang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Untuk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Peningkatan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Keadilan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Fiskal</w:t>
      </w:r>
      <w:proofErr w:type="spellEnd"/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i/>
        </w:rPr>
        <w:t xml:space="preserve">JURNAL KELOLA: </w:t>
      </w:r>
      <w:proofErr w:type="spellStart"/>
      <w:r>
        <w:rPr>
          <w:rFonts w:ascii="Tahoma" w:eastAsia="Tahoma" w:hAnsi="Tahoma" w:cs="Tahoma"/>
          <w:i/>
        </w:rPr>
        <w:t>Jurnal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Ilmu</w:t>
      </w:r>
      <w:proofErr w:type="spellEnd"/>
      <w:r>
        <w:rPr>
          <w:rFonts w:ascii="Tahoma" w:eastAsia="Tahoma" w:hAnsi="Tahoma" w:cs="Tahoma"/>
          <w:i/>
        </w:rPr>
        <w:t xml:space="preserve"> Sosial, </w:t>
      </w:r>
      <w:r>
        <w:rPr>
          <w:rFonts w:ascii="Tahoma" w:eastAsia="Tahoma" w:hAnsi="Tahoma" w:cs="Tahoma"/>
        </w:rPr>
        <w:t>6(2).</w:t>
      </w:r>
    </w:p>
    <w:p w14:paraId="691CDAD0" w14:textId="77777777" w:rsidR="008138C8" w:rsidRDefault="00000000">
      <w:pPr>
        <w:ind w:left="709" w:hanging="709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Yosefin</w:t>
      </w:r>
      <w:proofErr w:type="spellEnd"/>
      <w:r>
        <w:rPr>
          <w:rFonts w:ascii="Tahoma" w:eastAsia="Tahoma" w:hAnsi="Tahoma" w:cs="Tahoma"/>
        </w:rPr>
        <w:t xml:space="preserve">, M. A. (2024). The effect of digitalization on compliance and implementation of tax law in Indonesia. </w:t>
      </w:r>
      <w:proofErr w:type="spellStart"/>
      <w:r>
        <w:rPr>
          <w:rFonts w:ascii="Tahoma" w:eastAsia="Tahoma" w:hAnsi="Tahoma" w:cs="Tahoma"/>
          <w:i/>
        </w:rPr>
        <w:t>Jurnal</w:t>
      </w:r>
      <w:proofErr w:type="spellEnd"/>
      <w:r>
        <w:rPr>
          <w:rFonts w:ascii="Tahoma" w:eastAsia="Tahoma" w:hAnsi="Tahoma" w:cs="Tahoma"/>
          <w:i/>
        </w:rPr>
        <w:t xml:space="preserve"> Online Universitas Jambi</w:t>
      </w:r>
      <w:r>
        <w:rPr>
          <w:rFonts w:ascii="Tahoma" w:eastAsia="Tahoma" w:hAnsi="Tahoma" w:cs="Tahoma"/>
        </w:rPr>
        <w:t>, 7(2).</w:t>
      </w:r>
    </w:p>
    <w:sectPr w:rsidR="008138C8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CBD9A" w14:textId="77777777" w:rsidR="00253A16" w:rsidRDefault="00253A16">
      <w:r>
        <w:separator/>
      </w:r>
    </w:p>
  </w:endnote>
  <w:endnote w:type="continuationSeparator" w:id="0">
    <w:p w14:paraId="1A694774" w14:textId="77777777" w:rsidR="00253A16" w:rsidRDefault="0025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16E65" w14:textId="77777777" w:rsidR="008138C8" w:rsidRDefault="00000000" w:rsidP="002965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ahoma" w:eastAsia="Tahoma" w:hAnsi="Tahoma" w:cs="Tahoma"/>
        <w:color w:val="000000"/>
      </w:rPr>
    </w:pPr>
    <w:r>
      <w:rPr>
        <w:rFonts w:ascii="Tahoma" w:eastAsia="Tahoma" w:hAnsi="Tahoma" w:cs="Tahoma"/>
        <w:color w:val="000000"/>
      </w:rPr>
      <w:fldChar w:fldCharType="begin"/>
    </w:r>
    <w:r>
      <w:rPr>
        <w:rFonts w:ascii="Tahoma" w:eastAsia="Tahoma" w:hAnsi="Tahoma" w:cs="Tahoma"/>
        <w:color w:val="000000"/>
      </w:rPr>
      <w:instrText>PAGE</w:instrText>
    </w:r>
    <w:r>
      <w:rPr>
        <w:rFonts w:ascii="Tahoma" w:eastAsia="Tahoma" w:hAnsi="Tahoma" w:cs="Tahoma"/>
        <w:color w:val="000000"/>
      </w:rPr>
      <w:fldChar w:fldCharType="separate"/>
    </w:r>
    <w:r w:rsidR="0029655E">
      <w:rPr>
        <w:rFonts w:ascii="Tahoma" w:eastAsia="Tahoma" w:hAnsi="Tahoma" w:cs="Tahoma"/>
        <w:noProof/>
        <w:color w:val="000000"/>
      </w:rPr>
      <w:t>2</w:t>
    </w:r>
    <w:r>
      <w:rPr>
        <w:rFonts w:ascii="Tahoma" w:eastAsia="Tahoma" w:hAnsi="Tahoma" w:cs="Tahoma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E13F9" w14:textId="77777777" w:rsidR="008138C8" w:rsidRDefault="00000000" w:rsidP="002965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ahoma" w:eastAsia="Tahoma" w:hAnsi="Tahoma" w:cs="Tahoma"/>
        <w:color w:val="000000"/>
      </w:rPr>
    </w:pPr>
    <w:r>
      <w:rPr>
        <w:rFonts w:ascii="Tahoma" w:eastAsia="Tahoma" w:hAnsi="Tahoma" w:cs="Tahoma"/>
        <w:color w:val="000000"/>
      </w:rPr>
      <w:fldChar w:fldCharType="begin"/>
    </w:r>
    <w:r>
      <w:rPr>
        <w:rFonts w:ascii="Tahoma" w:eastAsia="Tahoma" w:hAnsi="Tahoma" w:cs="Tahoma"/>
        <w:color w:val="000000"/>
      </w:rPr>
      <w:instrText>PAGE</w:instrText>
    </w:r>
    <w:r>
      <w:rPr>
        <w:rFonts w:ascii="Tahoma" w:eastAsia="Tahoma" w:hAnsi="Tahoma" w:cs="Tahoma"/>
        <w:color w:val="000000"/>
      </w:rPr>
      <w:fldChar w:fldCharType="separate"/>
    </w:r>
    <w:r w:rsidR="0029655E">
      <w:rPr>
        <w:rFonts w:ascii="Tahoma" w:eastAsia="Tahoma" w:hAnsi="Tahoma" w:cs="Tahoma"/>
        <w:noProof/>
        <w:color w:val="000000"/>
      </w:rPr>
      <w:t>1</w:t>
    </w:r>
    <w:r>
      <w:rPr>
        <w:rFonts w:ascii="Tahoma" w:eastAsia="Tahoma" w:hAnsi="Tahoma" w:cs="Tahoma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0FC42" w14:textId="77777777" w:rsidR="00253A16" w:rsidRDefault="00253A16">
      <w:r>
        <w:separator/>
      </w:r>
    </w:p>
  </w:footnote>
  <w:footnote w:type="continuationSeparator" w:id="0">
    <w:p w14:paraId="0DED22E9" w14:textId="77777777" w:rsidR="00253A16" w:rsidRDefault="00253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AE38" w14:textId="77777777" w:rsidR="008138C8" w:rsidRDefault="00000000">
    <w:r>
      <w:rPr>
        <w:rFonts w:ascii="Tahoma" w:eastAsia="Tahoma" w:hAnsi="Tahoma" w:cs="Tahoma"/>
        <w:sz w:val="18"/>
        <w:szCs w:val="18"/>
      </w:rPr>
      <w:t xml:space="preserve">Strategi dan </w:t>
    </w:r>
    <w:proofErr w:type="spellStart"/>
    <w:r>
      <w:rPr>
        <w:rFonts w:ascii="Tahoma" w:eastAsia="Tahoma" w:hAnsi="Tahoma" w:cs="Tahoma"/>
        <w:sz w:val="18"/>
        <w:szCs w:val="18"/>
      </w:rPr>
      <w:t>Tantangan</w:t>
    </w:r>
    <w:proofErr w:type="spellEnd"/>
    <w:r>
      <w:rPr>
        <w:rFonts w:ascii="Tahoma" w:eastAsia="Tahoma" w:hAnsi="Tahoma" w:cs="Tahoma"/>
        <w:sz w:val="18"/>
        <w:szCs w:val="18"/>
      </w:rPr>
      <w:t xml:space="preserve"> </w:t>
    </w:r>
    <w:proofErr w:type="spellStart"/>
    <w:r>
      <w:rPr>
        <w:rFonts w:ascii="Tahoma" w:eastAsia="Tahoma" w:hAnsi="Tahoma" w:cs="Tahoma"/>
        <w:sz w:val="18"/>
        <w:szCs w:val="18"/>
      </w:rPr>
      <w:t>Perpajkan</w:t>
    </w:r>
    <w:proofErr w:type="spellEnd"/>
    <w:r>
      <w:rPr>
        <w:rFonts w:ascii="Tahoma" w:eastAsia="Tahoma" w:hAnsi="Tahoma" w:cs="Tahoma"/>
        <w:sz w:val="18"/>
        <w:szCs w:val="18"/>
      </w:rPr>
      <w:t xml:space="preserve"> Digital di Indonesia: </w:t>
    </w:r>
    <w:proofErr w:type="spellStart"/>
    <w:r>
      <w:rPr>
        <w:rFonts w:ascii="Tahoma" w:eastAsia="Tahoma" w:hAnsi="Tahoma" w:cs="Tahoma"/>
        <w:sz w:val="18"/>
        <w:szCs w:val="18"/>
      </w:rPr>
      <w:t>Pendekatan</w:t>
    </w:r>
    <w:proofErr w:type="spellEnd"/>
    <w:r>
      <w:rPr>
        <w:rFonts w:ascii="Tahoma" w:eastAsia="Tahoma" w:hAnsi="Tahoma" w:cs="Tahoma"/>
        <w:sz w:val="18"/>
        <w:szCs w:val="18"/>
      </w:rPr>
      <w:t xml:space="preserve"> Hukum dan </w:t>
    </w:r>
    <w:proofErr w:type="spellStart"/>
    <w:r>
      <w:rPr>
        <w:rFonts w:ascii="Tahoma" w:eastAsia="Tahoma" w:hAnsi="Tahoma" w:cs="Tahoma"/>
        <w:sz w:val="18"/>
        <w:szCs w:val="18"/>
      </w:rPr>
      <w:t>Kepatuhan</w:t>
    </w:r>
    <w:proofErr w:type="spellEnd"/>
    <w:r>
      <w:rPr>
        <w:rFonts w:ascii="Tahoma" w:eastAsia="Tahoma" w:hAnsi="Tahoma" w:cs="Tahoma"/>
        <w:sz w:val="18"/>
        <w:szCs w:val="18"/>
      </w:rPr>
      <w:t xml:space="preserve"> Wajib Pajak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8DD91" w14:textId="77777777" w:rsidR="008138C8" w:rsidRDefault="008138C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498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405"/>
      <w:gridCol w:w="2093"/>
    </w:tblGrid>
    <w:tr w:rsidR="008138C8" w14:paraId="65F638EF" w14:textId="77777777">
      <w:trPr>
        <w:trHeight w:val="284"/>
      </w:trPr>
      <w:tc>
        <w:tcPr>
          <w:tcW w:w="7405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0B98FB0A" w14:textId="77777777" w:rsidR="008138C8" w:rsidRDefault="00000000">
          <w:pPr>
            <w:tabs>
              <w:tab w:val="left" w:pos="225"/>
              <w:tab w:val="right" w:pos="7439"/>
            </w:tabs>
            <w:rPr>
              <w:rFonts w:ascii="Tahoma" w:eastAsia="Tahoma" w:hAnsi="Tahoma" w:cs="Tahoma"/>
            </w:rPr>
          </w:pPr>
          <w:r>
            <w:rPr>
              <w:rFonts w:ascii="Tahoma" w:eastAsia="Tahoma" w:hAnsi="Tahoma" w:cs="Tahoma"/>
              <w:noProof/>
            </w:rPr>
            <w:drawing>
              <wp:inline distT="0" distB="0" distL="0" distR="0" wp14:anchorId="685A7F24" wp14:editId="72CC674F">
                <wp:extent cx="4011279" cy="67076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1279" cy="6707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26A43CBC" wp14:editId="05BAB5AB">
                    <wp:simplePos x="0" y="0"/>
                    <wp:positionH relativeFrom="column">
                      <wp:posOffset>1080135</wp:posOffset>
                    </wp:positionH>
                    <wp:positionV relativeFrom="paragraph">
                      <wp:posOffset>424815</wp:posOffset>
                    </wp:positionV>
                    <wp:extent cx="2512060" cy="226060"/>
                    <wp:effectExtent l="381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12060" cy="226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D80B87" w14:textId="77777777" w:rsidR="00000000" w:rsidRPr="00CD2B21" w:rsidRDefault="00000000" w:rsidP="00BD49B3">
                                <w:pP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CD2B21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P-ISSN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</w:t>
                                </w:r>
                                <w:r w:rsidRPr="00CD2B21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2721-3277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</w:t>
                                </w:r>
                                <w:r w:rsidRPr="00CD2B21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|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</w:t>
                                </w:r>
                                <w:r w:rsidRPr="00CD2B21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E-ISSN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</w:t>
                                </w:r>
                                <w:r w:rsidRPr="00CD2B21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2827-8712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1080135</wp:posOffset>
                    </wp:positionH>
                    <wp:positionV relativeFrom="paragraph">
                      <wp:posOffset>424815</wp:posOffset>
                    </wp:positionV>
                    <wp:extent cx="2515870" cy="226060"/>
                    <wp:effectExtent b="0" l="0" r="0" t="0"/>
                    <wp:wrapNone/>
                    <wp:docPr id="1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2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15870" cy="22606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14:paraId="06E36FAD" w14:textId="77777777" w:rsidR="008138C8" w:rsidRDefault="008138C8">
          <w:pPr>
            <w:rPr>
              <w:rFonts w:ascii="Tahoma" w:eastAsia="Tahoma" w:hAnsi="Tahoma" w:cs="Tahoma"/>
            </w:rPr>
          </w:pPr>
        </w:p>
      </w:tc>
      <w:tc>
        <w:tcPr>
          <w:tcW w:w="2093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5E3FE66F" w14:textId="77777777" w:rsidR="008138C8" w:rsidRDefault="008138C8">
          <w:pPr>
            <w:jc w:val="right"/>
            <w:rPr>
              <w:rFonts w:ascii="Tahoma" w:eastAsia="Tahoma" w:hAnsi="Tahoma" w:cs="Tahoma"/>
            </w:rPr>
          </w:pPr>
        </w:p>
        <w:p w14:paraId="54781F11" w14:textId="10A352DF" w:rsidR="008138C8" w:rsidRDefault="00000000">
          <w:pPr>
            <w:jc w:val="right"/>
            <w:rPr>
              <w:rFonts w:ascii="Tahoma" w:eastAsia="Tahoma" w:hAnsi="Tahoma" w:cs="Tahoma"/>
            </w:rPr>
          </w:pPr>
          <w:r>
            <w:rPr>
              <w:rFonts w:ascii="Tahoma" w:eastAsia="Tahoma" w:hAnsi="Tahoma" w:cs="Tahoma"/>
            </w:rPr>
            <w:t xml:space="preserve">Volume </w:t>
          </w:r>
          <w:r w:rsidR="0029655E">
            <w:rPr>
              <w:rFonts w:ascii="Tahoma" w:eastAsia="Tahoma" w:hAnsi="Tahoma" w:cs="Tahoma"/>
            </w:rPr>
            <w:t>6</w:t>
          </w:r>
          <w:r>
            <w:rPr>
              <w:rFonts w:ascii="Tahoma" w:eastAsia="Tahoma" w:hAnsi="Tahoma" w:cs="Tahoma"/>
            </w:rPr>
            <w:t xml:space="preserve"> No </w:t>
          </w:r>
          <w:r w:rsidR="0029655E">
            <w:rPr>
              <w:rFonts w:ascii="Tahoma" w:eastAsia="Tahoma" w:hAnsi="Tahoma" w:cs="Tahoma"/>
            </w:rPr>
            <w:t>1</w:t>
          </w:r>
        </w:p>
        <w:p w14:paraId="1F4CBADA" w14:textId="0F7CF142" w:rsidR="008138C8" w:rsidRDefault="00000000">
          <w:pPr>
            <w:jc w:val="right"/>
            <w:rPr>
              <w:rFonts w:ascii="Tahoma" w:eastAsia="Tahoma" w:hAnsi="Tahoma" w:cs="Tahoma"/>
            </w:rPr>
          </w:pPr>
          <w:proofErr w:type="spellStart"/>
          <w:r>
            <w:rPr>
              <w:rFonts w:ascii="Tahoma" w:eastAsia="Tahoma" w:hAnsi="Tahoma" w:cs="Tahoma"/>
            </w:rPr>
            <w:t>Tahun</w:t>
          </w:r>
          <w:proofErr w:type="spellEnd"/>
          <w:r w:rsidR="0029655E">
            <w:rPr>
              <w:rFonts w:ascii="Tahoma" w:eastAsia="Tahoma" w:hAnsi="Tahoma" w:cs="Tahoma"/>
            </w:rPr>
            <w:t xml:space="preserve"> 2025</w:t>
          </w:r>
        </w:p>
        <w:p w14:paraId="5DA8F158" w14:textId="77777777" w:rsidR="008138C8" w:rsidRDefault="008138C8">
          <w:pPr>
            <w:jc w:val="right"/>
            <w:rPr>
              <w:rFonts w:ascii="Tahoma" w:eastAsia="Tahoma" w:hAnsi="Tahoma" w:cs="Tahoma"/>
              <w:b/>
            </w:rPr>
          </w:pPr>
        </w:p>
        <w:p w14:paraId="353FA6FE" w14:textId="77777777" w:rsidR="008138C8" w:rsidRDefault="008138C8">
          <w:pPr>
            <w:jc w:val="right"/>
            <w:rPr>
              <w:rFonts w:ascii="Tahoma" w:eastAsia="Tahoma" w:hAnsi="Tahoma" w:cs="Tahoma"/>
              <w:b/>
            </w:rPr>
          </w:pPr>
        </w:p>
      </w:tc>
    </w:tr>
  </w:tbl>
  <w:p w14:paraId="31F320C9" w14:textId="77777777" w:rsidR="008138C8" w:rsidRDefault="008138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909F5"/>
    <w:multiLevelType w:val="multilevel"/>
    <w:tmpl w:val="38CA1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2830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C8"/>
    <w:rsid w:val="00253A16"/>
    <w:rsid w:val="0029655E"/>
    <w:rsid w:val="002E489E"/>
    <w:rsid w:val="0081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0E2F6"/>
  <w15:docId w15:val="{B58F3B31-FEB1-448A-879C-0CD32422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widowControl w:val="0"/>
      <w:ind w:left="425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965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55E"/>
  </w:style>
  <w:style w:type="paragraph" w:styleId="Footer">
    <w:name w:val="footer"/>
    <w:basedOn w:val="Normal"/>
    <w:link w:val="FooterChar"/>
    <w:uiPriority w:val="99"/>
    <w:unhideWhenUsed/>
    <w:rsid w:val="002965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oitte.com" TargetMode="External"/><Relationship Id="rId13" Type="http://schemas.openxmlformats.org/officeDocument/2006/relationships/hyperlink" Target="https://www.oecd.org/tax/exchange-of-tax-informatio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aherawati185@students.unnes.ac.id" TargetMode="External"/><Relationship Id="rId12" Type="http://schemas.openxmlformats.org/officeDocument/2006/relationships/hyperlink" Target="https://www.kontrakhukum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emenkeu.go.i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pajak.go.i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ajak.go.id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4750</Words>
  <Characters>27081</Characters>
  <Application>Microsoft Office Word</Application>
  <DocSecurity>0</DocSecurity>
  <Lines>225</Lines>
  <Paragraphs>63</Paragraphs>
  <ScaleCrop>false</ScaleCrop>
  <Company/>
  <LinksUpToDate>false</LinksUpToDate>
  <CharactersWithSpaces>31768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2025-05-19T14:47:00Z</dcterms:created>
  <dcterms:modified xsi:type="dcterms:W3CDTF">2025-05-19T14:47:00Z</dcterms:modified>
</cp:coreProperties>
</file>